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0AA" w:rsidRDefault="0078224C" w:rsidP="00960227">
      <w:pPr>
        <w:ind w:right="-1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3265B66" wp14:editId="718CFA72">
            <wp:simplePos x="0" y="0"/>
            <wp:positionH relativeFrom="column">
              <wp:posOffset>2688590</wp:posOffset>
            </wp:positionH>
            <wp:positionV relativeFrom="paragraph">
              <wp:posOffset>2540</wp:posOffset>
            </wp:positionV>
            <wp:extent cx="558800" cy="7429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0AA" w:rsidRDefault="001760AA" w:rsidP="001760AA">
      <w:pPr>
        <w:ind w:right="-1"/>
        <w:jc w:val="center"/>
        <w:rPr>
          <w:b/>
          <w:bCs/>
          <w:sz w:val="28"/>
          <w:szCs w:val="28"/>
        </w:rPr>
      </w:pPr>
    </w:p>
    <w:p w:rsidR="0078224C" w:rsidRDefault="0078224C" w:rsidP="001760AA">
      <w:pPr>
        <w:ind w:right="-1"/>
        <w:jc w:val="center"/>
        <w:rPr>
          <w:b/>
          <w:bCs/>
          <w:sz w:val="28"/>
          <w:szCs w:val="28"/>
        </w:rPr>
      </w:pPr>
    </w:p>
    <w:p w:rsidR="0078224C" w:rsidRDefault="0078224C" w:rsidP="001760AA">
      <w:pPr>
        <w:ind w:right="-1"/>
        <w:jc w:val="center"/>
        <w:rPr>
          <w:b/>
          <w:bCs/>
          <w:sz w:val="28"/>
          <w:szCs w:val="28"/>
        </w:rPr>
      </w:pPr>
    </w:p>
    <w:p w:rsidR="0078224C" w:rsidRDefault="0078224C" w:rsidP="001760AA">
      <w:pPr>
        <w:ind w:right="-1"/>
        <w:jc w:val="center"/>
        <w:rPr>
          <w:b/>
          <w:bCs/>
          <w:sz w:val="28"/>
          <w:szCs w:val="28"/>
        </w:rPr>
      </w:pPr>
    </w:p>
    <w:p w:rsidR="001760AA" w:rsidRPr="00290567" w:rsidRDefault="001760AA" w:rsidP="001760AA">
      <w:pPr>
        <w:ind w:right="-1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ДУМА</w:t>
      </w:r>
    </w:p>
    <w:p w:rsidR="001760AA" w:rsidRPr="00290567" w:rsidRDefault="001760AA" w:rsidP="001760AA">
      <w:pPr>
        <w:ind w:right="-1" w:firstLine="567"/>
        <w:jc w:val="center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ГОРОДА-КУРОРТА КИСЛОВОДСКА</w:t>
      </w:r>
    </w:p>
    <w:p w:rsidR="001760AA" w:rsidRPr="00290567" w:rsidRDefault="001760AA" w:rsidP="001760A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1760AA" w:rsidRPr="00290567" w:rsidRDefault="001760AA" w:rsidP="001760AA">
      <w:pPr>
        <w:ind w:right="-1" w:firstLine="567"/>
        <w:jc w:val="center"/>
        <w:rPr>
          <w:b/>
          <w:bCs/>
          <w:sz w:val="28"/>
          <w:szCs w:val="28"/>
        </w:rPr>
      </w:pPr>
    </w:p>
    <w:p w:rsidR="001760AA" w:rsidRPr="00290567" w:rsidRDefault="001760AA" w:rsidP="001760AA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 w:rsidRPr="00290567">
        <w:rPr>
          <w:b/>
          <w:bCs/>
          <w:sz w:val="28"/>
          <w:szCs w:val="28"/>
        </w:rPr>
        <w:t>Р Е Ш Е Н И Е</w:t>
      </w:r>
    </w:p>
    <w:p w:rsidR="001760AA" w:rsidRDefault="001760AA" w:rsidP="001760AA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1760AA" w:rsidRPr="009C7974" w:rsidRDefault="001760AA" w:rsidP="001760AA">
      <w:pPr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9C7974">
        <w:rPr>
          <w:sz w:val="28"/>
          <w:szCs w:val="28"/>
          <w:u w:val="single"/>
        </w:rPr>
        <w:t xml:space="preserve"> 26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C7974">
        <w:rPr>
          <w:sz w:val="28"/>
          <w:szCs w:val="28"/>
          <w:u w:val="single"/>
        </w:rPr>
        <w:t xml:space="preserve">  июля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         город-курорт Кислов</w:t>
      </w:r>
      <w:r w:rsidR="009C7974">
        <w:rPr>
          <w:sz w:val="28"/>
          <w:szCs w:val="28"/>
        </w:rPr>
        <w:t>одск                     №</w:t>
      </w:r>
      <w:r w:rsidR="006408AB">
        <w:rPr>
          <w:sz w:val="28"/>
          <w:szCs w:val="28"/>
          <w:u w:val="single"/>
        </w:rPr>
        <w:t xml:space="preserve"> 115</w:t>
      </w:r>
      <w:bookmarkStart w:id="0" w:name="_GoBack"/>
      <w:bookmarkEnd w:id="0"/>
      <w:r w:rsidR="009C7974">
        <w:rPr>
          <w:sz w:val="28"/>
          <w:szCs w:val="28"/>
          <w:u w:val="single"/>
        </w:rPr>
        <w:t>-413</w:t>
      </w:r>
    </w:p>
    <w:p w:rsidR="001760AA" w:rsidRDefault="001760AA" w:rsidP="001760A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760AA" w:rsidRPr="00D042D0" w:rsidRDefault="00172A1F" w:rsidP="001760AA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  <w:highlight w:val="yellow"/>
        </w:rPr>
      </w:pPr>
      <w:r>
        <w:rPr>
          <w:sz w:val="28"/>
          <w:szCs w:val="28"/>
        </w:rPr>
        <w:t>О внесении изменений в решение Думы города-курорта Кисловодска</w:t>
      </w:r>
      <w:r w:rsidR="001760AA" w:rsidRPr="001760AA">
        <w:rPr>
          <w:sz w:val="28"/>
          <w:szCs w:val="28"/>
        </w:rPr>
        <w:t xml:space="preserve"> от 28.06.2012 № 9</w:t>
      </w:r>
      <w:r>
        <w:rPr>
          <w:sz w:val="28"/>
          <w:szCs w:val="28"/>
        </w:rPr>
        <w:t>5-412 «Об утверждении Положения о проверке</w:t>
      </w:r>
      <w:r w:rsidR="001760AA" w:rsidRPr="001760AA">
        <w:rPr>
          <w:sz w:val="28"/>
          <w:szCs w:val="28"/>
        </w:rPr>
        <w:t xml:space="preserve"> достоверности и по</w:t>
      </w:r>
      <w:r>
        <w:rPr>
          <w:sz w:val="28"/>
          <w:szCs w:val="28"/>
        </w:rPr>
        <w:t>лноты сведений, предоставляемых</w:t>
      </w:r>
      <w:r w:rsidR="001760AA" w:rsidRPr="001760AA">
        <w:rPr>
          <w:sz w:val="28"/>
          <w:szCs w:val="28"/>
        </w:rPr>
        <w:t xml:space="preserve"> лицами, замещаю</w:t>
      </w:r>
      <w:r>
        <w:rPr>
          <w:sz w:val="28"/>
          <w:szCs w:val="28"/>
        </w:rPr>
        <w:t>щими муниципальные должности на</w:t>
      </w:r>
      <w:r w:rsidR="001760AA" w:rsidRPr="001760AA">
        <w:rPr>
          <w:sz w:val="28"/>
          <w:szCs w:val="28"/>
        </w:rPr>
        <w:t xml:space="preserve"> постоянной основе, муницип</w:t>
      </w:r>
      <w:r>
        <w:rPr>
          <w:sz w:val="28"/>
          <w:szCs w:val="28"/>
        </w:rPr>
        <w:t>альными служащими, замещающими</w:t>
      </w:r>
      <w:r w:rsidR="001760AA" w:rsidRPr="001760AA">
        <w:rPr>
          <w:sz w:val="28"/>
          <w:szCs w:val="28"/>
        </w:rPr>
        <w:t xml:space="preserve"> д</w:t>
      </w:r>
      <w:r w:rsidR="002F6C76">
        <w:rPr>
          <w:sz w:val="28"/>
          <w:szCs w:val="28"/>
        </w:rPr>
        <w:t>олжности</w:t>
      </w:r>
      <w:r>
        <w:rPr>
          <w:sz w:val="28"/>
          <w:szCs w:val="28"/>
        </w:rPr>
        <w:t xml:space="preserve"> муниципальной службы,</w:t>
      </w:r>
      <w:r w:rsidR="001760AA" w:rsidRPr="001760AA">
        <w:rPr>
          <w:sz w:val="28"/>
          <w:szCs w:val="28"/>
        </w:rPr>
        <w:t xml:space="preserve"> и гражданами, претендующими</w:t>
      </w:r>
      <w:r w:rsidR="001760AA" w:rsidRPr="00D042D0">
        <w:rPr>
          <w:sz w:val="28"/>
          <w:szCs w:val="28"/>
        </w:rPr>
        <w:t xml:space="preserve"> на замещение долж</w:t>
      </w:r>
      <w:r>
        <w:rPr>
          <w:sz w:val="28"/>
          <w:szCs w:val="28"/>
        </w:rPr>
        <w:t>ностей муниципальной службы, в городском округе</w:t>
      </w:r>
      <w:r w:rsidR="001760AA" w:rsidRPr="00D042D0">
        <w:rPr>
          <w:sz w:val="28"/>
          <w:szCs w:val="28"/>
        </w:rPr>
        <w:t xml:space="preserve"> города-курорта Кисловодска</w:t>
      </w:r>
      <w:r w:rsidR="001760AA">
        <w:rPr>
          <w:sz w:val="28"/>
          <w:szCs w:val="28"/>
        </w:rPr>
        <w:t>»</w:t>
      </w:r>
    </w:p>
    <w:p w:rsidR="001760AA" w:rsidRDefault="001760AA" w:rsidP="00782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224C" w:rsidRPr="00D042D0" w:rsidRDefault="0078224C" w:rsidP="00782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760AA" w:rsidRPr="0019589C" w:rsidRDefault="001760AA" w:rsidP="007822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81D35">
        <w:rPr>
          <w:sz w:val="28"/>
          <w:szCs w:val="28"/>
        </w:rPr>
        <w:t>Руководствуясь федеральными законами Российской Федерации от 06</w:t>
      </w:r>
      <w:r w:rsidR="0078224C">
        <w:rPr>
          <w:sz w:val="28"/>
          <w:szCs w:val="28"/>
        </w:rPr>
        <w:t>.10.2003</w:t>
      </w:r>
      <w:r w:rsidRPr="00D81D35">
        <w:rPr>
          <w:sz w:val="28"/>
          <w:szCs w:val="28"/>
        </w:rPr>
        <w:t xml:space="preserve"> </w:t>
      </w:r>
      <w:hyperlink r:id="rId9" w:history="1">
        <w:r w:rsidRPr="00D81D35">
          <w:rPr>
            <w:sz w:val="28"/>
            <w:szCs w:val="28"/>
          </w:rPr>
          <w:t>№</w:t>
        </w:r>
      </w:hyperlink>
      <w:r w:rsidRPr="00D81D35">
        <w:rPr>
          <w:sz w:val="28"/>
          <w:szCs w:val="28"/>
        </w:rPr>
        <w:t xml:space="preserve"> 131-ФЗ «Об общих принципах организации местного самоуправления в Росси</w:t>
      </w:r>
      <w:r w:rsidR="0078224C">
        <w:rPr>
          <w:sz w:val="28"/>
          <w:szCs w:val="28"/>
        </w:rPr>
        <w:t>йской Федерации», от 25.12.2008</w:t>
      </w:r>
      <w:r w:rsidRPr="00D81D35">
        <w:rPr>
          <w:sz w:val="28"/>
          <w:szCs w:val="28"/>
        </w:rPr>
        <w:t xml:space="preserve"> </w:t>
      </w:r>
      <w:hyperlink r:id="rId10" w:history="1">
        <w:r w:rsidRPr="00D81D35">
          <w:rPr>
            <w:sz w:val="28"/>
            <w:szCs w:val="28"/>
          </w:rPr>
          <w:t>№ 273-ФЗ</w:t>
        </w:r>
      </w:hyperlink>
      <w:r w:rsidRPr="00D81D35">
        <w:rPr>
          <w:sz w:val="28"/>
          <w:szCs w:val="28"/>
        </w:rPr>
        <w:t xml:space="preserve"> «О противодействии коррупции», от 21.11.2011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</w:t>
      </w:r>
      <w:hyperlink r:id="rId11" w:history="1">
        <w:r w:rsidRPr="00D81D35">
          <w:rPr>
            <w:sz w:val="28"/>
            <w:szCs w:val="28"/>
          </w:rPr>
          <w:t>Указом</w:t>
        </w:r>
      </w:hyperlink>
      <w:r w:rsidRPr="00D81D35">
        <w:rPr>
          <w:sz w:val="28"/>
          <w:szCs w:val="28"/>
        </w:rPr>
        <w:t xml:space="preserve"> Президента Рос</w:t>
      </w:r>
      <w:r w:rsidR="0078224C">
        <w:rPr>
          <w:sz w:val="28"/>
          <w:szCs w:val="28"/>
        </w:rPr>
        <w:t>сийской Федерации от 21.09.2009</w:t>
      </w:r>
      <w:r w:rsidRPr="00D81D35">
        <w:rPr>
          <w:sz w:val="28"/>
          <w:szCs w:val="28"/>
        </w:rPr>
        <w:t xml:space="preserve"> № 106</w:t>
      </w:r>
      <w:r w:rsidR="0019589C">
        <w:rPr>
          <w:sz w:val="28"/>
          <w:szCs w:val="28"/>
        </w:rPr>
        <w:t>6</w:t>
      </w:r>
      <w:r w:rsidRPr="00D81D35">
        <w:rPr>
          <w:sz w:val="28"/>
          <w:szCs w:val="28"/>
        </w:rPr>
        <w:t xml:space="preserve"> «</w:t>
      </w:r>
      <w:r w:rsidR="0019589C">
        <w:rPr>
          <w:rFonts w:eastAsiaTheme="minorHAnsi"/>
          <w:sz w:val="28"/>
          <w:szCs w:val="28"/>
          <w:lang w:eastAsia="en-US"/>
        </w:rPr>
        <w:t>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</w:t>
      </w:r>
      <w:r w:rsidRPr="00D81D35">
        <w:rPr>
          <w:sz w:val="28"/>
          <w:szCs w:val="28"/>
        </w:rPr>
        <w:t xml:space="preserve">», </w:t>
      </w:r>
      <w:hyperlink r:id="rId12" w:history="1">
        <w:r w:rsidRPr="00D81D35">
          <w:rPr>
            <w:sz w:val="28"/>
            <w:szCs w:val="28"/>
          </w:rPr>
          <w:t>Уставом</w:t>
        </w:r>
      </w:hyperlink>
      <w:r w:rsidRPr="00D81D35">
        <w:rPr>
          <w:sz w:val="28"/>
          <w:szCs w:val="28"/>
        </w:rPr>
        <w:t xml:space="preserve"> городского округа города</w:t>
      </w:r>
      <w:r>
        <w:rPr>
          <w:sz w:val="28"/>
          <w:szCs w:val="28"/>
        </w:rPr>
        <w:t>-курорта Кисловодска, рассм</w:t>
      </w:r>
      <w:r w:rsidR="00172A1F">
        <w:rPr>
          <w:sz w:val="28"/>
          <w:szCs w:val="28"/>
        </w:rPr>
        <w:t>отрев представление прокуратуры</w:t>
      </w:r>
      <w:r>
        <w:rPr>
          <w:sz w:val="28"/>
          <w:szCs w:val="28"/>
        </w:rPr>
        <w:t xml:space="preserve"> города-курор</w:t>
      </w:r>
      <w:r w:rsidR="0078224C">
        <w:rPr>
          <w:sz w:val="28"/>
          <w:szCs w:val="28"/>
        </w:rPr>
        <w:t>та Кисловодска от</w:t>
      </w:r>
      <w:r w:rsidR="00B63439">
        <w:rPr>
          <w:sz w:val="28"/>
          <w:szCs w:val="28"/>
        </w:rPr>
        <w:t xml:space="preserve"> </w:t>
      </w:r>
      <w:r w:rsidR="0078224C">
        <w:rPr>
          <w:sz w:val="28"/>
          <w:szCs w:val="28"/>
        </w:rPr>
        <w:t>28.06.2013</w:t>
      </w:r>
      <w:r>
        <w:rPr>
          <w:sz w:val="28"/>
          <w:szCs w:val="28"/>
        </w:rPr>
        <w:t xml:space="preserve"> № 7-16-2013, Дума города-курорта Кисловодска:</w:t>
      </w:r>
    </w:p>
    <w:p w:rsidR="001760AA" w:rsidRDefault="001760AA" w:rsidP="0078224C">
      <w:pPr>
        <w:shd w:val="clear" w:color="auto" w:fill="FFFFFF"/>
        <w:ind w:firstLine="567"/>
        <w:jc w:val="both"/>
        <w:rPr>
          <w:spacing w:val="-5"/>
          <w:sz w:val="28"/>
          <w:szCs w:val="28"/>
        </w:rPr>
      </w:pPr>
    </w:p>
    <w:p w:rsidR="001760AA" w:rsidRDefault="001760AA" w:rsidP="0078224C">
      <w:pPr>
        <w:shd w:val="clear" w:color="auto" w:fill="FFFFFF"/>
        <w:jc w:val="both"/>
      </w:pPr>
      <w:r>
        <w:rPr>
          <w:spacing w:val="-5"/>
          <w:sz w:val="28"/>
          <w:szCs w:val="28"/>
        </w:rPr>
        <w:t>РЕШИЛА:</w:t>
      </w:r>
    </w:p>
    <w:p w:rsidR="001760AA" w:rsidRPr="00F57BA3" w:rsidRDefault="001760AA" w:rsidP="0078224C">
      <w:pPr>
        <w:shd w:val="clear" w:color="auto" w:fill="FFFFFF"/>
        <w:ind w:firstLine="567"/>
        <w:jc w:val="both"/>
        <w:rPr>
          <w:spacing w:val="-29"/>
          <w:sz w:val="28"/>
          <w:szCs w:val="28"/>
        </w:rPr>
      </w:pPr>
    </w:p>
    <w:p w:rsidR="001760AA" w:rsidRDefault="001760AA" w:rsidP="00782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8510D">
        <w:rPr>
          <w:sz w:val="28"/>
          <w:szCs w:val="28"/>
        </w:rPr>
        <w:t>1.</w:t>
      </w:r>
      <w:r w:rsidR="00286315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приложение</w:t>
      </w:r>
      <w:r w:rsidR="00286315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решению </w:t>
      </w:r>
      <w:r w:rsidR="00286315">
        <w:rPr>
          <w:sz w:val="28"/>
          <w:szCs w:val="28"/>
        </w:rPr>
        <w:t xml:space="preserve">Думы города-курорта Кисловодска </w:t>
      </w:r>
      <w:r w:rsidRPr="001760AA">
        <w:rPr>
          <w:sz w:val="28"/>
          <w:szCs w:val="28"/>
        </w:rPr>
        <w:t>от 28.06.2012 № 9</w:t>
      </w:r>
      <w:r w:rsidR="00286315">
        <w:rPr>
          <w:sz w:val="28"/>
          <w:szCs w:val="28"/>
        </w:rPr>
        <w:t xml:space="preserve">5-412 «Об утверждении Положения о проверке </w:t>
      </w:r>
      <w:r w:rsidRPr="001760AA">
        <w:rPr>
          <w:sz w:val="28"/>
          <w:szCs w:val="28"/>
        </w:rPr>
        <w:t>достоверности и по</w:t>
      </w:r>
      <w:r w:rsidR="00286315">
        <w:rPr>
          <w:sz w:val="28"/>
          <w:szCs w:val="28"/>
        </w:rPr>
        <w:t>лноты сведений, предоставляемых</w:t>
      </w:r>
      <w:r w:rsidRPr="001760AA">
        <w:rPr>
          <w:sz w:val="28"/>
          <w:szCs w:val="28"/>
        </w:rPr>
        <w:t xml:space="preserve"> лицами, замещаю</w:t>
      </w:r>
      <w:r w:rsidR="00286315">
        <w:rPr>
          <w:sz w:val="28"/>
          <w:szCs w:val="28"/>
        </w:rPr>
        <w:t>щими муниципальные должности на</w:t>
      </w:r>
      <w:r w:rsidRPr="001760AA">
        <w:rPr>
          <w:sz w:val="28"/>
          <w:szCs w:val="28"/>
        </w:rPr>
        <w:t xml:space="preserve"> по</w:t>
      </w:r>
      <w:r w:rsidR="00286315">
        <w:rPr>
          <w:sz w:val="28"/>
          <w:szCs w:val="28"/>
        </w:rPr>
        <w:t>стоянной основе, муниципальными</w:t>
      </w:r>
      <w:r w:rsidRPr="001760AA">
        <w:rPr>
          <w:sz w:val="28"/>
          <w:szCs w:val="28"/>
        </w:rPr>
        <w:t xml:space="preserve"> служащими, зам</w:t>
      </w:r>
      <w:r w:rsidR="00286315">
        <w:rPr>
          <w:sz w:val="28"/>
          <w:szCs w:val="28"/>
        </w:rPr>
        <w:t>ещающими</w:t>
      </w:r>
      <w:r w:rsidRPr="001760AA">
        <w:rPr>
          <w:sz w:val="28"/>
          <w:szCs w:val="28"/>
        </w:rPr>
        <w:t xml:space="preserve"> д</w:t>
      </w:r>
      <w:r w:rsidR="00286315">
        <w:rPr>
          <w:sz w:val="28"/>
          <w:szCs w:val="28"/>
        </w:rPr>
        <w:t>олжности муниципальной службы,</w:t>
      </w:r>
      <w:r w:rsidRPr="001760AA">
        <w:rPr>
          <w:sz w:val="28"/>
          <w:szCs w:val="28"/>
        </w:rPr>
        <w:t xml:space="preserve"> и гражданами, претендующими</w:t>
      </w:r>
      <w:r w:rsidRPr="00D042D0">
        <w:rPr>
          <w:sz w:val="28"/>
          <w:szCs w:val="28"/>
        </w:rPr>
        <w:t xml:space="preserve"> на замещение должностей </w:t>
      </w:r>
      <w:r w:rsidRPr="00D042D0">
        <w:rPr>
          <w:sz w:val="28"/>
          <w:szCs w:val="28"/>
        </w:rPr>
        <w:lastRenderedPageBreak/>
        <w:t>муниципальн</w:t>
      </w:r>
      <w:r w:rsidR="00286315">
        <w:rPr>
          <w:sz w:val="28"/>
          <w:szCs w:val="28"/>
        </w:rPr>
        <w:t xml:space="preserve">ой службы, в городском округе </w:t>
      </w:r>
      <w:r w:rsidRPr="00D042D0">
        <w:rPr>
          <w:sz w:val="28"/>
          <w:szCs w:val="28"/>
        </w:rPr>
        <w:t>города-курорта Кисловодска</w:t>
      </w:r>
      <w:r>
        <w:rPr>
          <w:sz w:val="28"/>
          <w:szCs w:val="28"/>
        </w:rPr>
        <w:t>»</w:t>
      </w:r>
      <w:r w:rsidR="006B53E7">
        <w:rPr>
          <w:sz w:val="28"/>
          <w:szCs w:val="28"/>
        </w:rPr>
        <w:t xml:space="preserve"> изменения, изложив</w:t>
      </w:r>
      <w:r w:rsidR="0078224C">
        <w:rPr>
          <w:sz w:val="28"/>
          <w:szCs w:val="28"/>
        </w:rPr>
        <w:t xml:space="preserve"> пункт 7 приложения в следующей</w:t>
      </w:r>
      <w:r w:rsidR="006B53E7">
        <w:rPr>
          <w:sz w:val="28"/>
          <w:szCs w:val="28"/>
        </w:rPr>
        <w:t xml:space="preserve"> редакции:</w:t>
      </w:r>
    </w:p>
    <w:p w:rsidR="00A44398" w:rsidRDefault="00A44398" w:rsidP="007822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«7.</w:t>
      </w:r>
      <w:r w:rsidR="00B63439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Информация, предусмотренн</w:t>
      </w:r>
      <w:r w:rsidR="00286315">
        <w:rPr>
          <w:sz w:val="28"/>
          <w:szCs w:val="28"/>
        </w:rPr>
        <w:t>ая пунктом 6 настоящего</w:t>
      </w:r>
      <w:r w:rsidR="00172A1F">
        <w:rPr>
          <w:sz w:val="28"/>
          <w:szCs w:val="28"/>
        </w:rPr>
        <w:t xml:space="preserve"> Положения, может быть </w:t>
      </w:r>
      <w:r>
        <w:rPr>
          <w:sz w:val="28"/>
          <w:szCs w:val="28"/>
        </w:rPr>
        <w:t>предоставлена:</w:t>
      </w:r>
    </w:p>
    <w:p w:rsidR="00A44398" w:rsidRDefault="00A44398" w:rsidP="007822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="007822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44398" w:rsidRDefault="00A44398" w:rsidP="007822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="0078224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A44398" w:rsidRPr="00A44398" w:rsidRDefault="00A44398" w:rsidP="0078224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  <w:highlight w:val="yellow"/>
        </w:rPr>
      </w:pPr>
      <w:r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A44398" w:rsidRDefault="00A44398" w:rsidP="007822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Общественной палатой Российской Федерации;</w:t>
      </w:r>
    </w:p>
    <w:p w:rsidR="00A44398" w:rsidRDefault="00A44398" w:rsidP="0078224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д) общероссийскими средствами массовой информации».</w:t>
      </w:r>
    </w:p>
    <w:p w:rsidR="001760AA" w:rsidRPr="00D042D0" w:rsidRDefault="001760AA" w:rsidP="0078224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44398" w:rsidRDefault="00A44398" w:rsidP="007822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760AA">
        <w:rPr>
          <w:rFonts w:ascii="Times New Roman" w:hAnsi="Times New Roman" w:cs="Times New Roman"/>
          <w:b w:val="0"/>
          <w:sz w:val="28"/>
          <w:szCs w:val="28"/>
        </w:rPr>
        <w:t xml:space="preserve">.Настоящее решение вступает в силу со дня </w:t>
      </w:r>
      <w:r>
        <w:rPr>
          <w:rFonts w:ascii="Times New Roman" w:hAnsi="Times New Roman" w:cs="Times New Roman"/>
          <w:b w:val="0"/>
          <w:sz w:val="28"/>
          <w:szCs w:val="28"/>
        </w:rPr>
        <w:t>официального опубликования</w:t>
      </w:r>
      <w:r w:rsidR="007822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44398" w:rsidRDefault="00A44398" w:rsidP="007822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44398" w:rsidRDefault="00A44398" w:rsidP="007822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</w:t>
      </w:r>
      <w:r w:rsidR="001760AA" w:rsidRPr="000064E6">
        <w:rPr>
          <w:rFonts w:ascii="Times New Roman" w:hAnsi="Times New Roman" w:cs="Times New Roman"/>
          <w:b w:val="0"/>
          <w:sz w:val="28"/>
          <w:szCs w:val="28"/>
        </w:rPr>
        <w:t>Направить настоящее решение Главе города-курорта Кисловодска для официального опубликования.</w:t>
      </w:r>
    </w:p>
    <w:p w:rsidR="00A44398" w:rsidRDefault="00A44398" w:rsidP="007822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760AA" w:rsidRPr="00A44398" w:rsidRDefault="0078224C" w:rsidP="0078224C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1760AA" w:rsidRPr="00A44398">
        <w:rPr>
          <w:rFonts w:ascii="Times New Roman" w:hAnsi="Times New Roman" w:cs="Times New Roman"/>
          <w:b w:val="0"/>
          <w:sz w:val="28"/>
          <w:szCs w:val="28"/>
        </w:rPr>
        <w:t>.Контроль исполнения настоящего решения возложить на постоянную комиссию Думы города-курорта Кисловодска по местному самоуправлению (председатель Н.Н. Иванова).</w:t>
      </w:r>
    </w:p>
    <w:p w:rsidR="001760AA" w:rsidRPr="00A44398" w:rsidRDefault="001760AA" w:rsidP="001760AA">
      <w:pPr>
        <w:rPr>
          <w:sz w:val="28"/>
          <w:szCs w:val="28"/>
        </w:rPr>
      </w:pPr>
    </w:p>
    <w:p w:rsidR="001760AA" w:rsidRDefault="001760AA" w:rsidP="001760AA">
      <w:pPr>
        <w:shd w:val="clear" w:color="auto" w:fill="FFFFFF"/>
        <w:rPr>
          <w:rFonts w:eastAsia="Times New Roman"/>
          <w:sz w:val="28"/>
          <w:szCs w:val="28"/>
        </w:rPr>
      </w:pPr>
    </w:p>
    <w:p w:rsidR="00A44398" w:rsidRDefault="00A44398" w:rsidP="001760AA">
      <w:pPr>
        <w:shd w:val="clear" w:color="auto" w:fill="FFFFFF"/>
        <w:rPr>
          <w:rFonts w:eastAsia="Times New Roman"/>
          <w:sz w:val="28"/>
          <w:szCs w:val="28"/>
        </w:rPr>
      </w:pPr>
    </w:p>
    <w:p w:rsidR="001760AA" w:rsidRDefault="001760AA" w:rsidP="0078224C">
      <w:pPr>
        <w:shd w:val="clear" w:color="auto" w:fill="FFFFFF"/>
        <w:spacing w:line="240" w:lineRule="exact"/>
      </w:pPr>
      <w:r>
        <w:rPr>
          <w:sz w:val="28"/>
          <w:szCs w:val="28"/>
        </w:rPr>
        <w:t>Председатель Думы</w:t>
      </w:r>
    </w:p>
    <w:p w:rsidR="001760AA" w:rsidRDefault="001760AA" w:rsidP="0078224C">
      <w:pPr>
        <w:shd w:val="clear" w:color="auto" w:fill="FFFFFF"/>
        <w:tabs>
          <w:tab w:val="left" w:pos="7512"/>
        </w:tabs>
        <w:spacing w:line="240" w:lineRule="exact"/>
      </w:pPr>
      <w:r>
        <w:rPr>
          <w:spacing w:val="-2"/>
          <w:sz w:val="28"/>
          <w:szCs w:val="28"/>
        </w:rPr>
        <w:t xml:space="preserve">города-курорта Кисловодска                            </w:t>
      </w:r>
      <w:r w:rsidR="0078224C">
        <w:rPr>
          <w:spacing w:val="-2"/>
          <w:sz w:val="28"/>
          <w:szCs w:val="28"/>
        </w:rPr>
        <w:t xml:space="preserve">   </w:t>
      </w:r>
      <w:r>
        <w:rPr>
          <w:spacing w:val="-2"/>
          <w:sz w:val="28"/>
          <w:szCs w:val="28"/>
        </w:rPr>
        <w:t xml:space="preserve">           </w:t>
      </w:r>
      <w:r w:rsidR="00B63439">
        <w:rPr>
          <w:spacing w:val="-2"/>
          <w:sz w:val="28"/>
          <w:szCs w:val="28"/>
        </w:rPr>
        <w:t xml:space="preserve">            </w:t>
      </w:r>
      <w:r>
        <w:rPr>
          <w:spacing w:val="-2"/>
          <w:sz w:val="28"/>
          <w:szCs w:val="28"/>
        </w:rPr>
        <w:t xml:space="preserve">         </w:t>
      </w:r>
      <w:r>
        <w:rPr>
          <w:spacing w:val="-1"/>
          <w:sz w:val="28"/>
          <w:szCs w:val="28"/>
        </w:rPr>
        <w:t xml:space="preserve">С.Г. Финенко </w:t>
      </w:r>
    </w:p>
    <w:p w:rsidR="001760AA" w:rsidRDefault="001760AA" w:rsidP="0078224C">
      <w:pPr>
        <w:shd w:val="clear" w:color="auto" w:fill="FFFFFF"/>
        <w:tabs>
          <w:tab w:val="left" w:pos="7512"/>
        </w:tabs>
        <w:spacing w:line="240" w:lineRule="exact"/>
      </w:pPr>
    </w:p>
    <w:p w:rsidR="001760AA" w:rsidRDefault="001760AA" w:rsidP="0078224C">
      <w:pPr>
        <w:shd w:val="clear" w:color="auto" w:fill="FFFFFF"/>
        <w:tabs>
          <w:tab w:val="left" w:pos="7512"/>
        </w:tabs>
        <w:spacing w:line="240" w:lineRule="exact"/>
      </w:pPr>
    </w:p>
    <w:p w:rsidR="001760AA" w:rsidRDefault="001760AA" w:rsidP="0078224C">
      <w:pPr>
        <w:shd w:val="clear" w:color="auto" w:fill="FFFFFF"/>
        <w:tabs>
          <w:tab w:val="left" w:pos="7512"/>
        </w:tabs>
        <w:spacing w:line="240" w:lineRule="exact"/>
        <w:rPr>
          <w:spacing w:val="-1"/>
          <w:sz w:val="28"/>
          <w:szCs w:val="28"/>
        </w:rPr>
      </w:pPr>
      <w:r>
        <w:rPr>
          <w:spacing w:val="-2"/>
          <w:sz w:val="28"/>
          <w:szCs w:val="28"/>
        </w:rPr>
        <w:t>Глава города-курорта Кисловодска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  <w:r w:rsidR="0078224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B63439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      </w:t>
      </w:r>
      <w:r>
        <w:rPr>
          <w:spacing w:val="-1"/>
          <w:sz w:val="28"/>
          <w:szCs w:val="28"/>
        </w:rPr>
        <w:t>Н.Б. Луценко</w:t>
      </w:r>
    </w:p>
    <w:sectPr w:rsidR="001760AA" w:rsidSect="0078224C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CBE" w:rsidRDefault="00972CBE" w:rsidP="002F6C76">
      <w:r>
        <w:separator/>
      </w:r>
    </w:p>
  </w:endnote>
  <w:endnote w:type="continuationSeparator" w:id="0">
    <w:p w:rsidR="00972CBE" w:rsidRDefault="00972CBE" w:rsidP="002F6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CBE" w:rsidRDefault="00972CBE" w:rsidP="002F6C76">
      <w:r>
        <w:separator/>
      </w:r>
    </w:p>
  </w:footnote>
  <w:footnote w:type="continuationSeparator" w:id="0">
    <w:p w:rsidR="00972CBE" w:rsidRDefault="00972CBE" w:rsidP="002F6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0AA"/>
    <w:rsid w:val="00172A1F"/>
    <w:rsid w:val="001760AA"/>
    <w:rsid w:val="0019589C"/>
    <w:rsid w:val="001B5901"/>
    <w:rsid w:val="00286315"/>
    <w:rsid w:val="002F6C76"/>
    <w:rsid w:val="00364DCC"/>
    <w:rsid w:val="00404C7F"/>
    <w:rsid w:val="004B3B70"/>
    <w:rsid w:val="004D5720"/>
    <w:rsid w:val="00547473"/>
    <w:rsid w:val="005E3DDC"/>
    <w:rsid w:val="0062227C"/>
    <w:rsid w:val="006408AB"/>
    <w:rsid w:val="006B53E7"/>
    <w:rsid w:val="0078224C"/>
    <w:rsid w:val="00960227"/>
    <w:rsid w:val="00962C43"/>
    <w:rsid w:val="00972CBE"/>
    <w:rsid w:val="009C7974"/>
    <w:rsid w:val="00A3473B"/>
    <w:rsid w:val="00A44398"/>
    <w:rsid w:val="00AD6695"/>
    <w:rsid w:val="00AF4BAD"/>
    <w:rsid w:val="00B63439"/>
    <w:rsid w:val="00B848E7"/>
    <w:rsid w:val="00C53C1D"/>
    <w:rsid w:val="00D21044"/>
    <w:rsid w:val="00D5114D"/>
    <w:rsid w:val="00F27EAE"/>
    <w:rsid w:val="00FE0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AA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AA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7EAE"/>
    <w:pPr>
      <w:jc w:val="center"/>
    </w:pPr>
    <w:rPr>
      <w:rFonts w:eastAsia="Times New Roman"/>
      <w:b/>
      <w:sz w:val="28"/>
      <w:lang w:val="en-US"/>
    </w:rPr>
  </w:style>
  <w:style w:type="character" w:customStyle="1" w:styleId="a6">
    <w:name w:val="Название Знак"/>
    <w:basedOn w:val="a0"/>
    <w:link w:val="a5"/>
    <w:rsid w:val="00F27EAE"/>
    <w:rPr>
      <w:rFonts w:eastAsia="Times New Roman"/>
      <w:b/>
      <w:bCs w:val="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F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C76"/>
    <w:rPr>
      <w:rFonts w:eastAsia="Calibri"/>
      <w:bCs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C76"/>
    <w:rPr>
      <w:rFonts w:eastAsia="Calibri"/>
      <w:bCs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D5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AA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760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6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60AA"/>
    <w:rPr>
      <w:rFonts w:ascii="Tahoma" w:eastAsia="Calibri" w:hAnsi="Tahoma" w:cs="Tahoma"/>
      <w:bCs w:val="0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F27EAE"/>
    <w:pPr>
      <w:jc w:val="center"/>
    </w:pPr>
    <w:rPr>
      <w:rFonts w:eastAsia="Times New Roman"/>
      <w:b/>
      <w:sz w:val="28"/>
      <w:lang w:val="en-US"/>
    </w:rPr>
  </w:style>
  <w:style w:type="character" w:customStyle="1" w:styleId="a6">
    <w:name w:val="Название Знак"/>
    <w:basedOn w:val="a0"/>
    <w:link w:val="a5"/>
    <w:rsid w:val="00F27EAE"/>
    <w:rPr>
      <w:rFonts w:eastAsia="Times New Roman"/>
      <w:b/>
      <w:bCs w:val="0"/>
      <w:szCs w:val="20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2F6C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F6C76"/>
    <w:rPr>
      <w:rFonts w:eastAsia="Calibri"/>
      <w:bCs w:val="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F6C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F6C76"/>
    <w:rPr>
      <w:rFonts w:eastAsia="Calibri"/>
      <w:bCs w:val="0"/>
      <w:sz w:val="24"/>
      <w:szCs w:val="20"/>
      <w:lang w:eastAsia="ru-RU"/>
    </w:rPr>
  </w:style>
  <w:style w:type="table" w:styleId="ab">
    <w:name w:val="Table Grid"/>
    <w:basedOn w:val="a1"/>
    <w:uiPriority w:val="59"/>
    <w:rsid w:val="00D511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27A997244273F524902D5B8B377174B1379D7183C2B0A87DD27F8D7C6A61C1358137EF5B0187AAD80C925V8T3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27A997244273F524902CBB5A51B494115708E143B2904D58678A38A91AF16441F5C27B7F4157BAFV8T2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7A997244273F524902CBB5A51B49411570881C3C2D04D58678A38A91AF16441F5C27B7F4157BA5V8T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7A997244273F524902CBB5A51B494115708B12382904D58678A38A91VAT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56618-89A9-4099-9A6D-93BEB4D38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14</cp:revision>
  <cp:lastPrinted>2013-07-05T12:08:00Z</cp:lastPrinted>
  <dcterms:created xsi:type="dcterms:W3CDTF">2013-07-04T10:45:00Z</dcterms:created>
  <dcterms:modified xsi:type="dcterms:W3CDTF">2013-07-26T11:58:00Z</dcterms:modified>
</cp:coreProperties>
</file>