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18" w:rsidRDefault="00391018">
      <w:pPr>
        <w:pStyle w:val="ConsPlusTitle"/>
        <w:jc w:val="center"/>
        <w:outlineLvl w:val="0"/>
      </w:pPr>
      <w:r>
        <w:t>ДУМА ГОРОДА-КУРОРТА КИСЛОВОДСКА</w:t>
      </w:r>
    </w:p>
    <w:p w:rsidR="00391018" w:rsidRDefault="00391018">
      <w:pPr>
        <w:pStyle w:val="ConsPlusTitle"/>
        <w:jc w:val="center"/>
      </w:pPr>
      <w:r>
        <w:t>СТАВРОПОЛЬСКОГО КРАЯ</w:t>
      </w:r>
    </w:p>
    <w:p w:rsidR="00391018" w:rsidRDefault="00391018">
      <w:pPr>
        <w:pStyle w:val="ConsPlusTitle"/>
        <w:jc w:val="center"/>
      </w:pPr>
    </w:p>
    <w:p w:rsidR="00391018" w:rsidRDefault="00391018">
      <w:pPr>
        <w:pStyle w:val="ConsPlusTitle"/>
        <w:jc w:val="center"/>
      </w:pPr>
      <w:r>
        <w:t>РЕШЕНИЕ</w:t>
      </w:r>
    </w:p>
    <w:p w:rsidR="00391018" w:rsidRDefault="00391018">
      <w:pPr>
        <w:pStyle w:val="ConsPlusTitle"/>
        <w:jc w:val="center"/>
      </w:pPr>
      <w:r>
        <w:t>от 31 января 2018 г. N 07-518</w:t>
      </w:r>
    </w:p>
    <w:p w:rsidR="00391018" w:rsidRDefault="00391018">
      <w:pPr>
        <w:pStyle w:val="ConsPlusTitle"/>
        <w:jc w:val="center"/>
      </w:pPr>
    </w:p>
    <w:p w:rsidR="00391018" w:rsidRDefault="00391018">
      <w:pPr>
        <w:pStyle w:val="ConsPlusTitle"/>
        <w:jc w:val="center"/>
      </w:pPr>
      <w:r>
        <w:t>ОБ УТВЕРЖДЕНИИ ПОРЯДКА</w:t>
      </w:r>
    </w:p>
    <w:p w:rsidR="00391018" w:rsidRDefault="00391018">
      <w:pPr>
        <w:pStyle w:val="ConsPlusTitle"/>
        <w:jc w:val="center"/>
      </w:pPr>
      <w:r>
        <w:t>РАЗМЕЩЕНИЯ СВЕДЕНИЙ О ДОХОДАХ, РАСХОДАХ, ОБ ИМУЩЕСТВЕ И ОБЯЗАТЕЛЬСТВАХ ИМУЩЕСТВЕННОГО ХАРАКТЕРА, ПРЕДСТАВЛЯЕМЫХ ПРЕДСЕДАТЕЛЕМ ДУМЫ ГОРОДА-КУРОРТА КИСЛОВОДСКА, ЗАМЕСТИТЕЛЕМ</w:t>
      </w:r>
    </w:p>
    <w:p w:rsidR="00391018" w:rsidRDefault="00391018">
      <w:pPr>
        <w:pStyle w:val="ConsPlusTitle"/>
        <w:jc w:val="center"/>
      </w:pPr>
      <w:r>
        <w:t>ПРЕДСЕДАТЕЛЯ ДУМЫ ГОРОДА-КУРОРТА КИСЛОВОДСКА, ГЛАВОЙ ГОРОДА-КУРОРТА КИСЛОВОДСКА И ДЕПУТАТАМИ ДУМЫ ГОРОДА-КУРОРТА КИСЛОВОДСКА, НА ОФИЦИАЛЬНОМ САЙТЕ ДУМЫ ГОРОДА-КУРОРТА КИСЛОВОДСКА И ПРЕДОСТАВЛЕНИЯ ЭТИХ СВЕДЕНИЙ СРЕДСТВАМ</w:t>
      </w:r>
    </w:p>
    <w:p w:rsidR="00391018" w:rsidRDefault="00391018">
      <w:pPr>
        <w:pStyle w:val="ConsPlusTitle"/>
        <w:jc w:val="center"/>
      </w:pPr>
      <w:r>
        <w:t>МАССОВОЙ ИНФОРМАЦИИ ДЛЯ ОПУБЛИКОВАНИЯ</w:t>
      </w:r>
    </w:p>
    <w:p w:rsidR="00391018" w:rsidRDefault="00391018">
      <w:pPr>
        <w:pStyle w:val="ConsPlusNormal"/>
        <w:jc w:val="both"/>
      </w:pPr>
    </w:p>
    <w:p w:rsidR="00391018" w:rsidRDefault="00391018">
      <w:pPr>
        <w:pStyle w:val="ConsPlusNormal"/>
        <w:ind w:firstLine="540"/>
        <w:jc w:val="both"/>
      </w:pPr>
      <w:r>
        <w:t xml:space="preserve">Руководствуясь федеральными законами Российской Федерации от 06.10.2003 </w:t>
      </w:r>
      <w:hyperlink r:id="rId4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03.04.2017 </w:t>
      </w:r>
      <w:hyperlink r:id="rId5" w:history="1">
        <w:r>
          <w:rPr>
            <w:color w:val="0000FF"/>
          </w:rPr>
          <w:t>N 64-ФЗ</w:t>
        </w:r>
      </w:hyperlink>
      <w:r>
        <w:t xml:space="preserve">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от 25.12.2008 </w:t>
      </w:r>
      <w:hyperlink r:id="rId6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03.12.2012 </w:t>
      </w:r>
      <w:hyperlink r:id="rId7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от 07.05.2013 </w:t>
      </w:r>
      <w:hyperlink r:id="rId8" w:history="1">
        <w:r>
          <w:rPr>
            <w:color w:val="0000FF"/>
          </w:rPr>
          <w:t>N 79-ФЗ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9" w:history="1">
        <w:r>
          <w:rPr>
            <w:color w:val="0000FF"/>
          </w:rPr>
          <w:t>Законом</w:t>
        </w:r>
      </w:hyperlink>
      <w:r>
        <w:t xml:space="preserve"> Ставропольского края от 20.07.2017 N 92-кз "</w:t>
      </w:r>
      <w:r w:rsidRPr="00391018">
        <w:t>О некоторых вопросах, связанных с соблюдением ограничений, запретов, исполнением обязанностей, установленных в целях противодействия коррупции, гражданами Российской Федерации, претендующими на замещение муниципальных должностей в Ставропольском крае, и лицами, замещающими муниципальные должности в Ставропольском крае</w:t>
      </w:r>
      <w:r>
        <w:t xml:space="preserve">", </w:t>
      </w:r>
      <w:hyperlink r:id="rId10" w:history="1">
        <w:r>
          <w:rPr>
            <w:color w:val="0000FF"/>
          </w:rPr>
          <w:t>Уставом</w:t>
        </w:r>
      </w:hyperlink>
      <w:r>
        <w:t xml:space="preserve"> городского округа города-курорта Кисловодска, Дума города-курорта Кисловодска решила:</w:t>
      </w:r>
    </w:p>
    <w:p w:rsidR="00391018" w:rsidRDefault="00391018">
      <w:pPr>
        <w:pStyle w:val="ConsPlusNormal"/>
        <w:jc w:val="both"/>
      </w:pPr>
    </w:p>
    <w:p w:rsidR="00391018" w:rsidRDefault="00391018" w:rsidP="00FD4053">
      <w:pPr>
        <w:pStyle w:val="ConsPlusNormal"/>
        <w:ind w:firstLine="539"/>
        <w:contextualSpacing/>
        <w:jc w:val="both"/>
      </w:pPr>
      <w:r>
        <w:t>1. Утратил силу - р</w:t>
      </w:r>
      <w:r w:rsidRPr="00391018">
        <w:t>ешение Думы города-курорта Кисловодска Ставропольского края от 28.04.2021 N 44-521</w:t>
      </w:r>
      <w:r>
        <w:t>.</w:t>
      </w:r>
    </w:p>
    <w:p w:rsidR="00391018" w:rsidRDefault="00391018" w:rsidP="00FD4053">
      <w:pPr>
        <w:pStyle w:val="ConsPlusNormal"/>
        <w:ind w:firstLine="539"/>
        <w:contextualSpacing/>
        <w:jc w:val="both"/>
      </w:pPr>
      <w:r>
        <w:t xml:space="preserve">2. Утвердить </w:t>
      </w:r>
      <w:hyperlink w:anchor="P84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характера, представляемых Председателем Думы города-курорта Кисловодска, заместителем Председателя Думы города-курорта Кисловодска, Главой города-курорта Кисловодска и депутатами Думы города-курорта Кисловодска, на официальном сайте Думы </w:t>
      </w:r>
      <w:r>
        <w:lastRenderedPageBreak/>
        <w:t>города-курорта Кисловодска и предоставления этих сведений средствам массовой информации для опубликования согласно приложению 2.</w:t>
      </w:r>
    </w:p>
    <w:p w:rsidR="00391018" w:rsidRDefault="00391018" w:rsidP="00FD4053">
      <w:pPr>
        <w:pStyle w:val="ConsPlusNormal"/>
        <w:ind w:firstLine="539"/>
        <w:contextualSpacing/>
        <w:jc w:val="both"/>
      </w:pPr>
      <w:r>
        <w:t xml:space="preserve">3. Представление сведений гражданами, претендующими на замещение муниципальных должностей на постоянной основе в городе-курорте Кисловодске, и лицами, замещающими должности Председателя Думы города-курорта Кисловодска, заместителя Председателя Думы города-курорта Кисловодска, Главы города-курорта Кисловодска и депутатами Думы города-курорта Кисловодска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осуществляется в порядке и сроки, установленные </w:t>
      </w:r>
      <w:hyperlink r:id="rId11" w:history="1">
        <w:r>
          <w:rPr>
            <w:color w:val="0000FF"/>
          </w:rPr>
          <w:t>Законом</w:t>
        </w:r>
      </w:hyperlink>
      <w:r>
        <w:t xml:space="preserve"> Ставропольского края от 20.07.2017 N 92-кз "</w:t>
      </w:r>
      <w:r w:rsidRPr="00391018">
        <w:t xml:space="preserve"> </w:t>
      </w:r>
      <w:r w:rsidRPr="00391018">
        <w:t>О некоторых вопросах, связанных с соблюдением ограничений, запретов, исполнением обязанностей, установленных в целях противодействия коррупции, гражданами Российской Федерации, претендующими на замещение муниципальных должностей в Ставропольском крае, и лицами, замещающими муниципальные должности в Ставропольском крае</w:t>
      </w:r>
      <w:r>
        <w:t>"</w:t>
      </w:r>
      <w:r>
        <w:t>.</w:t>
      </w:r>
    </w:p>
    <w:p w:rsidR="00391018" w:rsidRDefault="00391018" w:rsidP="00FD4053">
      <w:pPr>
        <w:pStyle w:val="ConsPlusNormal"/>
        <w:ind w:firstLine="539"/>
        <w:contextualSpacing/>
        <w:jc w:val="both"/>
      </w:pPr>
      <w:r>
        <w:t xml:space="preserve">4. Признать утратившим силу </w:t>
      </w:r>
      <w:hyperlink r:id="rId12" w:history="1">
        <w:r>
          <w:rPr>
            <w:color w:val="0000FF"/>
          </w:rPr>
          <w:t>решение</w:t>
        </w:r>
      </w:hyperlink>
      <w:r>
        <w:t xml:space="preserve"> Думы города-курорта Кисловодска от 22.07.2016 N 87-416 "Об утверждении Положения о порядке представления Председателем Думы города-курорта Кисловодска, его заместителями и депутатами Думы города-курорта Кисловодска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а также соблюдения ограничений, запретов и исполнения иных обязанностей, установленных федеральными законами".</w:t>
      </w:r>
    </w:p>
    <w:p w:rsidR="00391018" w:rsidRDefault="00391018" w:rsidP="00FD4053">
      <w:pPr>
        <w:pStyle w:val="ConsPlusNormal"/>
        <w:ind w:firstLine="539"/>
        <w:contextualSpacing/>
        <w:jc w:val="both"/>
      </w:pPr>
      <w:r>
        <w:t>5. Направить настоящее решение Главе города-курорта Кисловодска для подписания и официального опубликования в муниципальных средствах массовой информации.</w:t>
      </w:r>
    </w:p>
    <w:p w:rsidR="00391018" w:rsidRDefault="00391018" w:rsidP="00FD4053">
      <w:pPr>
        <w:pStyle w:val="ConsPlusNormal"/>
        <w:ind w:firstLine="539"/>
        <w:contextualSpacing/>
        <w:jc w:val="both"/>
      </w:pPr>
      <w:r>
        <w:t>6. Настоящее решение вступает в силу со дня его официального опубликования.</w:t>
      </w:r>
    </w:p>
    <w:p w:rsidR="00391018" w:rsidRDefault="00391018" w:rsidP="00FD4053">
      <w:pPr>
        <w:pStyle w:val="ConsPlusNormal"/>
        <w:ind w:firstLine="539"/>
        <w:contextualSpacing/>
        <w:jc w:val="both"/>
      </w:pPr>
      <w:r>
        <w:t xml:space="preserve">7. Контроль исполнения настоящего решения возложить на постоянную комиссию Думы города-курорта Кисловодска по местному самоуправлению, общественной безопасности, экологии и межэтническим отношениям (председатель Г.И. </w:t>
      </w:r>
      <w:proofErr w:type="spellStart"/>
      <w:r>
        <w:t>Каймин</w:t>
      </w:r>
      <w:proofErr w:type="spellEnd"/>
      <w:r>
        <w:t>).</w:t>
      </w:r>
    </w:p>
    <w:p w:rsidR="00FD4053" w:rsidRDefault="00FD4053">
      <w:pPr>
        <w:pStyle w:val="ConsPlusNormal"/>
        <w:spacing w:before="280"/>
        <w:ind w:firstLine="540"/>
        <w:jc w:val="both"/>
      </w:pPr>
    </w:p>
    <w:p w:rsidR="00391018" w:rsidRDefault="00391018">
      <w:pPr>
        <w:pStyle w:val="ConsPlusNormal"/>
        <w:jc w:val="right"/>
      </w:pPr>
      <w:r>
        <w:t>Председатель Думы</w:t>
      </w:r>
    </w:p>
    <w:p w:rsidR="00391018" w:rsidRDefault="00391018">
      <w:pPr>
        <w:pStyle w:val="ConsPlusNormal"/>
        <w:jc w:val="right"/>
      </w:pPr>
      <w:r>
        <w:t>города-курорта Кисловодска</w:t>
      </w:r>
    </w:p>
    <w:p w:rsidR="00391018" w:rsidRDefault="00391018">
      <w:pPr>
        <w:pStyle w:val="ConsPlusNormal"/>
        <w:jc w:val="right"/>
      </w:pPr>
      <w:r>
        <w:t>Л.Н.ВОЛОШИНА</w:t>
      </w:r>
    </w:p>
    <w:p w:rsidR="00FD4053" w:rsidRDefault="00FD4053">
      <w:pPr>
        <w:pStyle w:val="ConsPlusNormal"/>
        <w:jc w:val="right"/>
      </w:pPr>
    </w:p>
    <w:p w:rsidR="00391018" w:rsidRDefault="00391018">
      <w:pPr>
        <w:pStyle w:val="ConsPlusNormal"/>
        <w:jc w:val="right"/>
      </w:pPr>
      <w:r>
        <w:t>Глава</w:t>
      </w:r>
    </w:p>
    <w:p w:rsidR="00391018" w:rsidRDefault="00391018">
      <w:pPr>
        <w:pStyle w:val="ConsPlusNormal"/>
        <w:jc w:val="right"/>
      </w:pPr>
      <w:r>
        <w:t>города-курорта Кисловодска</w:t>
      </w:r>
    </w:p>
    <w:p w:rsidR="00391018" w:rsidRDefault="00391018">
      <w:pPr>
        <w:pStyle w:val="ConsPlusNormal"/>
        <w:jc w:val="right"/>
      </w:pPr>
      <w:r>
        <w:t>А.В.КУРБАТОВ</w:t>
      </w:r>
    </w:p>
    <w:p w:rsidR="00FD4053" w:rsidRDefault="00FD4053">
      <w:pPr>
        <w:pStyle w:val="ConsPlusNormal"/>
        <w:jc w:val="right"/>
        <w:outlineLvl w:val="0"/>
      </w:pPr>
    </w:p>
    <w:p w:rsidR="00391018" w:rsidRDefault="00391018">
      <w:pPr>
        <w:pStyle w:val="ConsPlusNormal"/>
        <w:jc w:val="right"/>
        <w:outlineLvl w:val="0"/>
      </w:pPr>
      <w:r>
        <w:lastRenderedPageBreak/>
        <w:t>Приложение 1</w:t>
      </w:r>
    </w:p>
    <w:p w:rsidR="00391018" w:rsidRDefault="00391018">
      <w:pPr>
        <w:pStyle w:val="ConsPlusNormal"/>
        <w:jc w:val="right"/>
      </w:pPr>
      <w:r>
        <w:t>к решению</w:t>
      </w:r>
    </w:p>
    <w:p w:rsidR="00391018" w:rsidRDefault="00391018">
      <w:pPr>
        <w:pStyle w:val="ConsPlusNormal"/>
        <w:jc w:val="right"/>
      </w:pPr>
      <w:r>
        <w:t>Думы города-курорта Кисловодска</w:t>
      </w:r>
    </w:p>
    <w:p w:rsidR="00391018" w:rsidRDefault="00391018">
      <w:pPr>
        <w:pStyle w:val="ConsPlusNormal"/>
        <w:jc w:val="right"/>
      </w:pPr>
      <w:r>
        <w:t>от 31 января 2018 года N 07-518</w:t>
      </w:r>
    </w:p>
    <w:p w:rsidR="00391018" w:rsidRDefault="00391018">
      <w:pPr>
        <w:pStyle w:val="ConsPlusNormal"/>
        <w:jc w:val="both"/>
      </w:pPr>
    </w:p>
    <w:p w:rsidR="00391018" w:rsidRDefault="00391018">
      <w:pPr>
        <w:pStyle w:val="ConsPlusTitle"/>
        <w:jc w:val="center"/>
      </w:pPr>
      <w:bookmarkStart w:id="0" w:name="P48"/>
      <w:bookmarkEnd w:id="0"/>
      <w:r>
        <w:t>ПОЛОЖЕНИЕ</w:t>
      </w:r>
    </w:p>
    <w:p w:rsidR="00391018" w:rsidRDefault="00391018">
      <w:pPr>
        <w:pStyle w:val="ConsPlusTitle"/>
        <w:jc w:val="center"/>
      </w:pPr>
      <w:r>
        <w:t>О СОБЛЮДЕНИИ ОГРАНИЧЕНИЙ, ЗАПРЕТОВ И ОБЯЗАННОСТЕЙ</w:t>
      </w:r>
    </w:p>
    <w:p w:rsidR="00391018" w:rsidRDefault="00391018">
      <w:pPr>
        <w:pStyle w:val="ConsPlusTitle"/>
        <w:jc w:val="center"/>
      </w:pPr>
      <w:r>
        <w:t>ПРЕДСЕДАТЕЛЕМ ДУМЫ ГОРОДА-КУРОРТА КИСЛОВОДСКА, ЗАМЕСТИТЕЛЕМ ПРЕДСЕДАТЕЛЯ ДУМЫ ГОРОДА-КУРОРТА КИСЛОВОДСКА, ГЛАВОЙ ГОРОДА-КУРОРТА КИСЛОВОДСКА И ДЕПУТАТАМИ ДУМЫ ГОРОДА-КУРОРТА КИСЛОВОДСКА</w:t>
      </w:r>
    </w:p>
    <w:p w:rsidR="00FD4053" w:rsidRDefault="00FD4053">
      <w:pPr>
        <w:pStyle w:val="ConsPlusNormal"/>
        <w:jc w:val="both"/>
      </w:pPr>
    </w:p>
    <w:p w:rsidR="00391018" w:rsidRDefault="00FD4053">
      <w:pPr>
        <w:pStyle w:val="ConsPlusNormal"/>
        <w:jc w:val="both"/>
      </w:pPr>
      <w:r>
        <w:tab/>
      </w:r>
      <w:r w:rsidR="00391018">
        <w:t>Утратил</w:t>
      </w:r>
      <w:r>
        <w:t>о</w:t>
      </w:r>
      <w:r w:rsidR="00391018">
        <w:t xml:space="preserve"> силу - р</w:t>
      </w:r>
      <w:r w:rsidR="00391018" w:rsidRPr="00391018">
        <w:t>ешение Думы города-курорта Кисловодска Ставропольского края от 28.04.2021 N 44-521</w:t>
      </w:r>
      <w:r>
        <w:t>.</w:t>
      </w:r>
    </w:p>
    <w:p w:rsidR="00391018" w:rsidRDefault="00391018">
      <w:pPr>
        <w:pStyle w:val="ConsPlusNormal"/>
        <w:jc w:val="both"/>
      </w:pPr>
    </w:p>
    <w:p w:rsidR="00391018" w:rsidRDefault="00391018">
      <w:pPr>
        <w:pStyle w:val="ConsPlusNormal"/>
        <w:jc w:val="right"/>
        <w:outlineLvl w:val="0"/>
      </w:pPr>
      <w:r>
        <w:t>Приложение 2</w:t>
      </w:r>
    </w:p>
    <w:p w:rsidR="00391018" w:rsidRDefault="00391018">
      <w:pPr>
        <w:pStyle w:val="ConsPlusNormal"/>
        <w:jc w:val="right"/>
      </w:pPr>
      <w:r>
        <w:t>к решению</w:t>
      </w:r>
    </w:p>
    <w:p w:rsidR="00391018" w:rsidRDefault="00391018">
      <w:pPr>
        <w:pStyle w:val="ConsPlusNormal"/>
        <w:jc w:val="right"/>
      </w:pPr>
      <w:r>
        <w:t>Думы города-курорта Кисловодска</w:t>
      </w:r>
    </w:p>
    <w:p w:rsidR="00391018" w:rsidRDefault="00391018">
      <w:pPr>
        <w:pStyle w:val="ConsPlusNormal"/>
        <w:jc w:val="right"/>
      </w:pPr>
      <w:r>
        <w:t>от 31 января 2018 года N 07-518</w:t>
      </w:r>
    </w:p>
    <w:p w:rsidR="00391018" w:rsidRDefault="00391018">
      <w:pPr>
        <w:pStyle w:val="ConsPlusNormal"/>
        <w:jc w:val="both"/>
      </w:pPr>
    </w:p>
    <w:p w:rsidR="00391018" w:rsidRDefault="00391018">
      <w:pPr>
        <w:pStyle w:val="ConsPlusTitle"/>
        <w:jc w:val="center"/>
      </w:pPr>
      <w:bookmarkStart w:id="1" w:name="P84"/>
      <w:bookmarkEnd w:id="1"/>
      <w:r>
        <w:t>ПОРЯДОК</w:t>
      </w:r>
      <w:r w:rsidR="00FD4053">
        <w:t xml:space="preserve"> </w:t>
      </w:r>
      <w:r>
        <w:t>РАЗМЕЩЕНИЯ СВЕДЕНИЙ О ДОХОДАХ, РАСХОДАХ, ОБ ИМУЩЕСТВЕ</w:t>
      </w:r>
      <w:r w:rsidR="00FD4053">
        <w:t xml:space="preserve"> </w:t>
      </w:r>
      <w:r>
        <w:t>И ОБЯЗАТЕЛЬСТВАХ ИМУЩЕСТВЕННОГО ХАРАКТЕРА, ПРЕДСТАВЛЯЕМЫХ</w:t>
      </w:r>
      <w:r w:rsidR="00FD4053">
        <w:t xml:space="preserve"> </w:t>
      </w:r>
      <w:r>
        <w:t>ПРЕДСЕДАТЕЛЕМ ДУМЫ ГОРОДА-КУРОРТА КИСЛОВОДСКА, ЗАМЕСТИТЕЛЕМ</w:t>
      </w:r>
    </w:p>
    <w:p w:rsidR="00391018" w:rsidRDefault="00391018">
      <w:pPr>
        <w:pStyle w:val="ConsPlusTitle"/>
        <w:jc w:val="center"/>
      </w:pPr>
      <w:r>
        <w:t>ПРЕДСЕДАТЕЛЯ ДУМЫ ГОРОДА-КУРОРТА КИСЛОВОДСКА, ГЛАВОЙ</w:t>
      </w:r>
      <w:r w:rsidR="00FD4053">
        <w:t xml:space="preserve"> </w:t>
      </w:r>
      <w:r>
        <w:t>ГОРОДА-КУРОРТА КИСЛОВОДСКА И ДЕПУТАТАМИ ДУМЫ ГОРОДА-КУРОРТА</w:t>
      </w:r>
      <w:r w:rsidR="00FD4053">
        <w:t xml:space="preserve"> </w:t>
      </w:r>
      <w:r>
        <w:t>КИСЛОВОДСКА, НА ОФИЦИАЛЬНОМ САЙТЕ ДУМЫ ГОРОДА-КУРОРТА</w:t>
      </w:r>
      <w:r w:rsidR="00FD4053">
        <w:t xml:space="preserve"> </w:t>
      </w:r>
      <w:r>
        <w:t>КИСЛОВОДСКА И ПРЕДОСТАВЛЕНИЯ ЭТИХ СВЕДЕНИЙ СРЕДСТВАМ</w:t>
      </w:r>
    </w:p>
    <w:p w:rsidR="00391018" w:rsidRDefault="00391018">
      <w:pPr>
        <w:pStyle w:val="ConsPlusTitle"/>
        <w:jc w:val="center"/>
      </w:pPr>
      <w:r>
        <w:t>МАССОВОЙ ИНФОРМАЦИИ ДЛЯ ОПУБЛИКОВАНИЯ</w:t>
      </w:r>
    </w:p>
    <w:p w:rsidR="00391018" w:rsidRDefault="00391018">
      <w:pPr>
        <w:pStyle w:val="ConsPlusNormal"/>
        <w:jc w:val="both"/>
      </w:pPr>
    </w:p>
    <w:p w:rsidR="00391018" w:rsidRDefault="00391018">
      <w:pPr>
        <w:pStyle w:val="ConsPlusNormal"/>
        <w:ind w:firstLine="540"/>
        <w:jc w:val="both"/>
      </w:pPr>
      <w:r>
        <w:t xml:space="preserve">1. Настоящим Порядком устанавливается обязанность Думы города-курорта Кисловодска (муниципальных служащих, ответственных за кадровую работу) по размещению </w:t>
      </w:r>
      <w:r w:rsidR="00FD4053" w:rsidRPr="00FD4053">
        <w:t>представляемых Председателем Думы города-курорта Кисловодска, заместителем Председателя Думы города-курорта Кисловодска, Главой города-курорта Кисловодска и депутатами города-курорта Кисловодска (далее - лица, замещающие муниципальную должность) сведений о своих доходах, расходах,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t xml:space="preserve"> (далее - сведения о доходах, расходах, об имуществе и обязательствах имущественного характера) на официальном сайте Думы города-курорта Кисловодска,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информации.</w:t>
      </w:r>
    </w:p>
    <w:p w:rsidR="00391018" w:rsidRDefault="00391018">
      <w:pPr>
        <w:pStyle w:val="ConsPlusNormal"/>
        <w:spacing w:before="280"/>
        <w:ind w:firstLine="540"/>
        <w:jc w:val="both"/>
      </w:pPr>
      <w:bookmarkStart w:id="2" w:name="P95"/>
      <w:bookmarkEnd w:id="2"/>
      <w:r>
        <w:lastRenderedPageBreak/>
        <w:t>2. На официальном сайте Думы города-курорта Кисловодска размещаются и средствам массовой информации предоставляются для опубликования следующие сведения о доходах,</w:t>
      </w:r>
      <w:r w:rsidR="00FD4053">
        <w:t xml:space="preserve"> расходах,</w:t>
      </w:r>
      <w:r>
        <w:t xml:space="preserve"> об имуществе и обязательствах имущественного характера: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>б) перечень транспортных средств,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 xml:space="preserve">г) </w:t>
      </w:r>
      <w:r w:rsidR="00FD4053" w:rsidRPr="00FD4053"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</w:r>
      <w:r>
        <w:t>.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>3. В размещаемых на официальном сайте Думы города-курорта Кисловодска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 xml:space="preserve">а) иные сведения (кроме указанных в </w:t>
      </w:r>
      <w:hyperlink w:anchor="P95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>б) персональные данные супруги (супруга), детей и иных членов семьи лица, замещающего муниципальную должность;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 xml:space="preserve">г) данные, позволяющие определить местонахождение объектов недвижимого имущества, принадлежащих лицу, замещающему муниципальную </w:t>
      </w:r>
      <w:r>
        <w:lastRenderedPageBreak/>
        <w:t>должность, его супруге (супругу), детям, иным членам семьи на праве собственности или находящихся в их пользовании;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95" w:history="1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лицом муниципальной должности находятся на официальном сайте Думы города-курорта Кисловодска и ежегодно обновляются в течение 14 рабочих дней со дня истечения срока, установленного для их подачи.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 xml:space="preserve">5. Размещение на официальном сайте Думы города-курорта Кисловодска сведений о доходах, расходах, об имуществе и обязательствах имущественного характера, указанных в </w:t>
      </w:r>
      <w:hyperlink w:anchor="P95" w:history="1">
        <w:r>
          <w:rPr>
            <w:color w:val="0000FF"/>
          </w:rPr>
          <w:t>пункте 2</w:t>
        </w:r>
      </w:hyperlink>
      <w:r>
        <w:t xml:space="preserve"> настоящего Порядка, представленных лицами, замещающими муниципальные должности, обеспечивается юридическим отделом Думы города-курорта Кисловодска (муниципальными служащими, ответственными за кадровую работу).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>6. Юридический отдел Думы города-курорта Кисловодска (муниципальные служащие, ответственные за кадровую работу):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>а) в течение 3 рабочих дней со дня поступления запроса от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 xml:space="preserve">б) в течение 7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95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391018" w:rsidRDefault="00391018">
      <w:pPr>
        <w:pStyle w:val="ConsPlusNormal"/>
        <w:spacing w:before="280"/>
        <w:ind w:firstLine="540"/>
        <w:jc w:val="both"/>
      </w:pPr>
      <w:r>
        <w:t>7. Работники юридического отдела Думы города-курорта Кисловодска (муниципальные служащие, ответственные за кадровую работу),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391018" w:rsidRDefault="00391018">
      <w:pPr>
        <w:pStyle w:val="ConsPlusNormal"/>
        <w:jc w:val="both"/>
      </w:pPr>
    </w:p>
    <w:p w:rsidR="00391018" w:rsidRDefault="00391018">
      <w:pPr>
        <w:pStyle w:val="ConsPlusNormal"/>
        <w:jc w:val="right"/>
      </w:pPr>
      <w:r>
        <w:t>Председатель Думы</w:t>
      </w:r>
    </w:p>
    <w:p w:rsidR="00391018" w:rsidRDefault="00391018">
      <w:pPr>
        <w:pStyle w:val="ConsPlusNormal"/>
        <w:jc w:val="right"/>
      </w:pPr>
      <w:r>
        <w:t>города-курорта Кисловодска</w:t>
      </w:r>
    </w:p>
    <w:p w:rsidR="00391018" w:rsidRDefault="00391018">
      <w:pPr>
        <w:pStyle w:val="ConsPlusNormal"/>
        <w:jc w:val="right"/>
      </w:pPr>
      <w:bookmarkStart w:id="3" w:name="_GoBack"/>
      <w:bookmarkEnd w:id="3"/>
      <w:r>
        <w:t>Л.Н.ВОЛОШИНА</w:t>
      </w:r>
    </w:p>
    <w:p w:rsidR="00391018" w:rsidRDefault="00391018">
      <w:pPr>
        <w:pStyle w:val="ConsPlusNormal"/>
        <w:jc w:val="both"/>
      </w:pPr>
    </w:p>
    <w:p w:rsidR="00391018" w:rsidRDefault="003910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200E" w:rsidRPr="00D6200E" w:rsidRDefault="00D6200E" w:rsidP="00EE39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6200E" w:rsidRPr="00D6200E" w:rsidSect="00291B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8"/>
    <w:rsid w:val="00391018"/>
    <w:rsid w:val="00624713"/>
    <w:rsid w:val="0082768F"/>
    <w:rsid w:val="00D6200E"/>
    <w:rsid w:val="00EE3909"/>
    <w:rsid w:val="00F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047FB-B294-4388-8EA2-52070AEB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0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910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391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8BAF7433EDECFA1511FEAF9477A9D18E699E9BF2078BDA9716E8280DB1564ED8A9EAFFEBACA3A5DED7DCF42B241CB839CC675AC5F808BB4CWF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8BAF7433EDECFA1511FEAF9477A9D189619E92F4038BDA9716E8280DB1564ED8A9EAFFEBACA2A0D4D7DCF42B241CB839CC675AC5F808BB4CWFG" TargetMode="External"/><Relationship Id="rId12" Type="http://schemas.openxmlformats.org/officeDocument/2006/relationships/hyperlink" Target="consultantplus://offline/ref=8C8BAF7433EDECFA1511E0A2821BF7DB8A6AC596F005858FC84BEE7F52E1501B98E9ECAABAE8F6AFDCDB96A56D6F13B93C4DW0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8BAF7433EDECFA1511FEAF9477A9D189619E92F40D8BDA9716E8280DB1564ED8A9EAF8E2A7F7F3998985A4686F11BB20D0675A4DW9G" TargetMode="External"/><Relationship Id="rId11" Type="http://schemas.openxmlformats.org/officeDocument/2006/relationships/hyperlink" Target="consultantplus://offline/ref=8C8BAF7433EDECFA1511E0A2821BF7DB8A6AC596F00D848BCC43EE7F52E1501B98E9ECAABAE8F6AFDCDB96A56D6F13B93C4DW0G" TargetMode="External"/><Relationship Id="rId5" Type="http://schemas.openxmlformats.org/officeDocument/2006/relationships/hyperlink" Target="consultantplus://offline/ref=8C8BAF7433EDECFA1511FEAF9477A9D18F609F9CF9008BDA9716E8280DB1564ECAA9B2F3EAABBDA2DFC28AA56D47W3G" TargetMode="External"/><Relationship Id="rId10" Type="http://schemas.openxmlformats.org/officeDocument/2006/relationships/hyperlink" Target="consultantplus://offline/ref=8C8BAF7433EDECFA1511E0A2821BF7DB8A6AC596F0078784CD45EE7F52E1501B98E9ECAAA8E8AEA3DDDC88A46C7A45E87A876A59DCE408BBD3738CCB4EWFG" TargetMode="External"/><Relationship Id="rId4" Type="http://schemas.openxmlformats.org/officeDocument/2006/relationships/hyperlink" Target="consultantplus://offline/ref=8C8BAF7433EDECFA1511FEAF9477A9D189619E93F2078BDA9716E8280DB1564ECAA9B2F3EAABBDA2DFC28AA56D47W3G" TargetMode="External"/><Relationship Id="rId9" Type="http://schemas.openxmlformats.org/officeDocument/2006/relationships/hyperlink" Target="consultantplus://offline/ref=8C8BAF7433EDECFA1511E0A2821BF7DB8A6AC596F00D848BCC43EE7F52E1501B98E9ECAABAE8F6AFDCDB96A56D6F13B93C4DW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2022-02-17T06:22:00Z</dcterms:created>
  <dcterms:modified xsi:type="dcterms:W3CDTF">2022-02-17T06:39:00Z</dcterms:modified>
</cp:coreProperties>
</file>