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6F" w:rsidRDefault="0008356F" w:rsidP="0008356F">
      <w:pPr>
        <w:spacing w:line="240" w:lineRule="exact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ПОЯСНИТЕЛЬНАЯ ЗАПИСКА</w:t>
      </w:r>
    </w:p>
    <w:p w:rsidR="0008356F" w:rsidRDefault="0008356F" w:rsidP="0008356F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проекту решения Думы города-курорта Кисловодска «</w:t>
      </w:r>
      <w:r w:rsidRPr="00AD7E1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внесении изменений в Положение</w:t>
      </w:r>
      <w:r w:rsidRPr="00A600C3">
        <w:t xml:space="preserve"> </w:t>
      </w:r>
      <w:r w:rsidRPr="00A600C3">
        <w:rPr>
          <w:color w:val="000000"/>
          <w:sz w:val="28"/>
          <w:szCs w:val="28"/>
        </w:rPr>
        <w:t>о Молодежной палате при Думе города-курорта Кисловодска</w:t>
      </w:r>
      <w:r>
        <w:rPr>
          <w:color w:val="000000"/>
          <w:sz w:val="28"/>
          <w:szCs w:val="28"/>
        </w:rPr>
        <w:t>, утвержденное решением Думы города-курорта Кисловодска от 25.04.2018 № 51-518</w:t>
      </w:r>
      <w:r>
        <w:rPr>
          <w:sz w:val="28"/>
          <w:szCs w:val="28"/>
        </w:rPr>
        <w:t>»</w:t>
      </w:r>
    </w:p>
    <w:p w:rsidR="0008356F" w:rsidRDefault="0008356F" w:rsidP="0008356F">
      <w:pPr>
        <w:jc w:val="both"/>
        <w:outlineLvl w:val="0"/>
        <w:rPr>
          <w:sz w:val="28"/>
          <w:szCs w:val="28"/>
        </w:rPr>
      </w:pPr>
    </w:p>
    <w:p w:rsidR="0008356F" w:rsidRDefault="0008356F" w:rsidP="000835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проект решения разработан в целях</w:t>
      </w:r>
      <w:r w:rsidRPr="00C730B3">
        <w:t xml:space="preserve"> </w:t>
      </w:r>
      <w:r w:rsidRPr="00C730B3">
        <w:rPr>
          <w:sz w:val="28"/>
          <w:szCs w:val="28"/>
        </w:rPr>
        <w:t>приведени</w:t>
      </w:r>
      <w:r>
        <w:rPr>
          <w:sz w:val="28"/>
          <w:szCs w:val="28"/>
        </w:rPr>
        <w:t xml:space="preserve">я Положения </w:t>
      </w:r>
      <w:r w:rsidRPr="00A600C3">
        <w:rPr>
          <w:color w:val="000000"/>
          <w:sz w:val="28"/>
          <w:szCs w:val="28"/>
        </w:rPr>
        <w:t>о Молодежной палате при Думе города-курорта Кисловодска</w:t>
      </w:r>
      <w:r>
        <w:rPr>
          <w:color w:val="000000"/>
          <w:sz w:val="28"/>
          <w:szCs w:val="28"/>
        </w:rPr>
        <w:t xml:space="preserve"> (далее – Положение)</w:t>
      </w:r>
      <w:r w:rsidRPr="00C730B3">
        <w:rPr>
          <w:sz w:val="28"/>
          <w:szCs w:val="28"/>
        </w:rPr>
        <w:t xml:space="preserve"> в соответствие с законодательством</w:t>
      </w:r>
      <w:r>
        <w:rPr>
          <w:sz w:val="28"/>
          <w:szCs w:val="28"/>
        </w:rPr>
        <w:t xml:space="preserve"> Российской Федерации и Ставропольского края.</w:t>
      </w:r>
    </w:p>
    <w:p w:rsidR="0008356F" w:rsidRDefault="0008356F" w:rsidP="0008356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Проектом предлагается привести Положение в соответствие с постановлением Думы Ставропольского края от 16.02.2012 № 94-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ДСК «Об утверждении Положения о Молодежном парламенте при Думе Ставропольского края», заменив </w:t>
      </w:r>
      <w:r>
        <w:rPr>
          <w:color w:val="000000"/>
          <w:sz w:val="28"/>
          <w:szCs w:val="28"/>
        </w:rPr>
        <w:t>в пункте 1.4 части 1 статьи 3</w:t>
      </w:r>
      <w:r>
        <w:rPr>
          <w:sz w:val="28"/>
          <w:szCs w:val="28"/>
        </w:rPr>
        <w:t xml:space="preserve"> Положения слова «</w:t>
      </w:r>
      <w:r w:rsidRPr="00811CAF">
        <w:rPr>
          <w:color w:val="000000"/>
          <w:sz w:val="28"/>
          <w:szCs w:val="28"/>
        </w:rPr>
        <w:t>общественной Молодежной палате</w:t>
      </w:r>
      <w:r>
        <w:rPr>
          <w:color w:val="000000"/>
          <w:sz w:val="28"/>
          <w:szCs w:val="28"/>
        </w:rPr>
        <w:t>» словами «Молодежном парламенте».</w:t>
      </w:r>
    </w:p>
    <w:p w:rsidR="0008356F" w:rsidRPr="000C4D11" w:rsidRDefault="0008356F" w:rsidP="0008356F">
      <w:pPr>
        <w:ind w:firstLine="709"/>
        <w:jc w:val="both"/>
        <w:rPr>
          <w:color w:val="000000"/>
          <w:sz w:val="28"/>
          <w:szCs w:val="28"/>
        </w:rPr>
      </w:pPr>
      <w:r w:rsidRPr="000C4D11">
        <w:rPr>
          <w:color w:val="000000"/>
          <w:sz w:val="28"/>
          <w:szCs w:val="28"/>
        </w:rPr>
        <w:t>В пункте 1 статьи 2 Федерального закона</w:t>
      </w:r>
      <w:r w:rsidRPr="000C4D11">
        <w:rPr>
          <w:sz w:val="28"/>
          <w:szCs w:val="28"/>
        </w:rPr>
        <w:t xml:space="preserve"> </w:t>
      </w:r>
      <w:r w:rsidRPr="00AF0395">
        <w:rPr>
          <w:sz w:val="28"/>
          <w:szCs w:val="28"/>
        </w:rPr>
        <w:t xml:space="preserve">от 30.12.2020 </w:t>
      </w:r>
      <w:r>
        <w:rPr>
          <w:sz w:val="28"/>
          <w:szCs w:val="28"/>
        </w:rPr>
        <w:t>№</w:t>
      </w:r>
      <w:r w:rsidRPr="00AF0395">
        <w:rPr>
          <w:sz w:val="28"/>
          <w:szCs w:val="28"/>
        </w:rPr>
        <w:t xml:space="preserve"> 489-ФЗ </w:t>
      </w:r>
      <w:r>
        <w:rPr>
          <w:sz w:val="28"/>
          <w:szCs w:val="28"/>
        </w:rPr>
        <w:t>«</w:t>
      </w:r>
      <w:r w:rsidRPr="00AF0395">
        <w:rPr>
          <w:sz w:val="28"/>
          <w:szCs w:val="28"/>
        </w:rPr>
        <w:t>О молодежной политике в Российской Федерации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дано понятие молодежи,</w:t>
      </w:r>
      <w:r>
        <w:rPr>
          <w:color w:val="000000"/>
          <w:sz w:val="28"/>
          <w:szCs w:val="28"/>
        </w:rPr>
        <w:br/>
      </w:r>
      <w:r w:rsidRPr="000C4D11">
        <w:rPr>
          <w:color w:val="000000"/>
          <w:sz w:val="28"/>
          <w:szCs w:val="28"/>
        </w:rPr>
        <w:t>к которой относятся молодые граждане – социально-демографическая группа лиц в возрасте от 14 до 35 лет включительно.</w:t>
      </w:r>
    </w:p>
    <w:p w:rsidR="0008356F" w:rsidRDefault="0008356F" w:rsidP="0008356F">
      <w:pPr>
        <w:ind w:firstLine="709"/>
        <w:jc w:val="both"/>
        <w:rPr>
          <w:color w:val="000000"/>
          <w:sz w:val="28"/>
          <w:szCs w:val="28"/>
        </w:rPr>
      </w:pPr>
      <w:r w:rsidRPr="000C4D11">
        <w:rPr>
          <w:color w:val="000000"/>
          <w:sz w:val="28"/>
          <w:szCs w:val="28"/>
        </w:rPr>
        <w:t>В связи с чем, в стать</w:t>
      </w:r>
      <w:r>
        <w:rPr>
          <w:color w:val="000000"/>
          <w:sz w:val="28"/>
          <w:szCs w:val="28"/>
        </w:rPr>
        <w:t>ю</w:t>
      </w:r>
      <w:r w:rsidRPr="000C4D11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 </w:t>
      </w:r>
      <w:r w:rsidRPr="000C4D11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я</w:t>
      </w:r>
      <w:r w:rsidRPr="000C4D11">
        <w:rPr>
          <w:color w:val="000000"/>
          <w:sz w:val="28"/>
          <w:szCs w:val="28"/>
        </w:rPr>
        <w:t xml:space="preserve"> предлагается внести соответствующ</w:t>
      </w:r>
      <w:r>
        <w:rPr>
          <w:color w:val="000000"/>
          <w:sz w:val="28"/>
          <w:szCs w:val="28"/>
        </w:rPr>
        <w:t>е</w:t>
      </w:r>
      <w:r w:rsidRPr="000C4D11">
        <w:rPr>
          <w:color w:val="000000"/>
          <w:sz w:val="28"/>
          <w:szCs w:val="28"/>
        </w:rPr>
        <w:t>е изменени</w:t>
      </w:r>
      <w:r>
        <w:rPr>
          <w:color w:val="000000"/>
          <w:sz w:val="28"/>
          <w:szCs w:val="28"/>
        </w:rPr>
        <w:t>е</w:t>
      </w:r>
      <w:r w:rsidRPr="000C4D11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конкретизировав предельный</w:t>
      </w:r>
      <w:r w:rsidRPr="000C4D11">
        <w:rPr>
          <w:color w:val="000000"/>
          <w:sz w:val="28"/>
          <w:szCs w:val="28"/>
        </w:rPr>
        <w:t xml:space="preserve"> возраст членов Молодежной палаты до 35 лет</w:t>
      </w:r>
      <w:r>
        <w:rPr>
          <w:color w:val="000000"/>
          <w:sz w:val="28"/>
          <w:szCs w:val="28"/>
        </w:rPr>
        <w:t xml:space="preserve"> включительно</w:t>
      </w:r>
      <w:r w:rsidRPr="000C4D11">
        <w:rPr>
          <w:color w:val="000000"/>
          <w:sz w:val="28"/>
          <w:szCs w:val="28"/>
        </w:rPr>
        <w:t>.</w:t>
      </w:r>
    </w:p>
    <w:p w:rsidR="0008356F" w:rsidRDefault="0008356F" w:rsidP="0008356F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информирования населения о деятельности Молодежной палаты, предлагается статью 8 дополнить частью 16 следующего содержания:</w:t>
      </w:r>
    </w:p>
    <w:p w:rsidR="0008356F" w:rsidRPr="0028429F" w:rsidRDefault="0008356F" w:rsidP="0008356F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«16. </w:t>
      </w:r>
      <w:r w:rsidRPr="00405F99">
        <w:rPr>
          <w:color w:val="000000"/>
          <w:sz w:val="28"/>
          <w:szCs w:val="28"/>
        </w:rPr>
        <w:t>Информация о деятельности Молодежно</w:t>
      </w:r>
      <w:r>
        <w:rPr>
          <w:color w:val="000000"/>
          <w:sz w:val="28"/>
          <w:szCs w:val="28"/>
        </w:rPr>
        <w:t>й</w:t>
      </w:r>
      <w:r w:rsidRPr="00405F99">
        <w:rPr>
          <w:color w:val="000000"/>
          <w:sz w:val="28"/>
          <w:szCs w:val="28"/>
        </w:rPr>
        <w:t xml:space="preserve"> палат</w:t>
      </w:r>
      <w:r>
        <w:rPr>
          <w:color w:val="000000"/>
          <w:sz w:val="28"/>
          <w:szCs w:val="28"/>
        </w:rPr>
        <w:t>ы</w:t>
      </w:r>
      <w:r w:rsidRPr="00405F99">
        <w:rPr>
          <w:color w:val="000000"/>
          <w:sz w:val="28"/>
          <w:szCs w:val="28"/>
        </w:rPr>
        <w:t xml:space="preserve"> размещается на</w:t>
      </w:r>
      <w:r>
        <w:rPr>
          <w:color w:val="000000"/>
          <w:sz w:val="28"/>
          <w:szCs w:val="28"/>
        </w:rPr>
        <w:t xml:space="preserve"> официальном </w:t>
      </w:r>
      <w:r w:rsidRPr="00405F99">
        <w:rPr>
          <w:color w:val="000000"/>
          <w:sz w:val="28"/>
          <w:szCs w:val="28"/>
        </w:rPr>
        <w:t xml:space="preserve">сайте Думы </w:t>
      </w:r>
      <w:r>
        <w:rPr>
          <w:color w:val="000000"/>
          <w:sz w:val="28"/>
          <w:szCs w:val="28"/>
        </w:rPr>
        <w:t xml:space="preserve">города-курорта Кисловодска </w:t>
      </w:r>
      <w:r w:rsidRPr="00405F9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05F99">
        <w:rPr>
          <w:color w:val="000000"/>
          <w:sz w:val="28"/>
          <w:szCs w:val="28"/>
        </w:rPr>
        <w:t xml:space="preserve">информационно-телекоммуникационной сети </w:t>
      </w:r>
      <w:r>
        <w:rPr>
          <w:color w:val="000000"/>
          <w:sz w:val="28"/>
          <w:szCs w:val="28"/>
        </w:rPr>
        <w:t>«</w:t>
      </w:r>
      <w:r w:rsidRPr="00405F99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405F99">
        <w:rPr>
          <w:color w:val="000000"/>
          <w:sz w:val="28"/>
          <w:szCs w:val="28"/>
        </w:rPr>
        <w:t>.</w:t>
      </w:r>
    </w:p>
    <w:p w:rsidR="0008356F" w:rsidRDefault="0008356F" w:rsidP="0008356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356F" w:rsidRDefault="0008356F" w:rsidP="0008356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356F" w:rsidRDefault="0008356F" w:rsidP="0008356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Заведующий организационно-</w:t>
      </w:r>
    </w:p>
    <w:p w:rsidR="0008356F" w:rsidRDefault="0008356F" w:rsidP="0008356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юридическим отделом Думы </w:t>
      </w:r>
    </w:p>
    <w:p w:rsidR="0008356F" w:rsidRDefault="0008356F" w:rsidP="0008356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Н.Н. Щербакова</w:t>
      </w:r>
    </w:p>
    <w:p w:rsidR="00D6200E" w:rsidRPr="00D6200E" w:rsidRDefault="00D6200E" w:rsidP="00EE3909">
      <w:pPr>
        <w:ind w:firstLine="709"/>
        <w:contextualSpacing/>
        <w:jc w:val="both"/>
        <w:rPr>
          <w:sz w:val="28"/>
          <w:szCs w:val="28"/>
        </w:rPr>
      </w:pPr>
    </w:p>
    <w:sectPr w:rsidR="00D6200E" w:rsidRPr="00D6200E" w:rsidSect="001115DF">
      <w:headerReference w:type="even" r:id="rId4"/>
      <w:pgSz w:w="11906" w:h="16838" w:code="9"/>
      <w:pgMar w:top="567" w:right="567" w:bottom="964" w:left="1985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F07" w:rsidRDefault="0008356F" w:rsidP="00E25A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4F07" w:rsidRDefault="000835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FC"/>
    <w:rsid w:val="0008356F"/>
    <w:rsid w:val="00624713"/>
    <w:rsid w:val="0082768F"/>
    <w:rsid w:val="00AC06FC"/>
    <w:rsid w:val="00D6200E"/>
    <w:rsid w:val="00E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1ED6D-F539-4D2C-98F4-3DAE482C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35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35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2023-05-16T13:42:00Z</dcterms:created>
  <dcterms:modified xsi:type="dcterms:W3CDTF">2023-05-16T13:42:00Z</dcterms:modified>
</cp:coreProperties>
</file>