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EE" w:rsidRPr="00074CAD" w:rsidRDefault="006217EE" w:rsidP="006217EE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Приложение</w:t>
      </w:r>
    </w:p>
    <w:p w:rsidR="006217EE" w:rsidRPr="00074CAD" w:rsidRDefault="006217EE" w:rsidP="006217EE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к решению Думы</w:t>
      </w:r>
    </w:p>
    <w:p w:rsidR="006217EE" w:rsidRPr="00074CAD" w:rsidRDefault="006217EE" w:rsidP="006217EE">
      <w:pPr>
        <w:jc w:val="right"/>
        <w:rPr>
          <w:sz w:val="28"/>
          <w:szCs w:val="28"/>
        </w:rPr>
      </w:pPr>
      <w:r w:rsidRPr="00074CAD">
        <w:rPr>
          <w:sz w:val="28"/>
          <w:szCs w:val="28"/>
        </w:rPr>
        <w:t>города-курорта Кисловодска</w:t>
      </w:r>
    </w:p>
    <w:p w:rsidR="006217EE" w:rsidRPr="00FB468D" w:rsidRDefault="006217EE" w:rsidP="006217EE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мая  </w:t>
      </w:r>
      <w:r w:rsidRPr="00074CAD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074CAD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46-623</w:t>
      </w:r>
    </w:p>
    <w:p w:rsidR="006217EE" w:rsidRDefault="006217EE" w:rsidP="006217EE">
      <w:pPr>
        <w:jc w:val="right"/>
        <w:rPr>
          <w:sz w:val="28"/>
          <w:szCs w:val="28"/>
        </w:rPr>
      </w:pPr>
    </w:p>
    <w:p w:rsidR="006217EE" w:rsidRPr="00074CAD" w:rsidRDefault="006217EE" w:rsidP="006217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недвижимого имущества </w:t>
      </w:r>
    </w:p>
    <w:p w:rsidR="006217EE" w:rsidRDefault="006217EE" w:rsidP="006217EE">
      <w:pPr>
        <w:jc w:val="center"/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00"/>
        <w:gridCol w:w="2410"/>
        <w:gridCol w:w="1843"/>
        <w:gridCol w:w="1404"/>
      </w:tblGrid>
      <w:tr w:rsidR="006217EE" w:rsidRPr="00F57ED0" w:rsidTr="00CB6B41">
        <w:trPr>
          <w:trHeight w:val="983"/>
        </w:trPr>
        <w:tc>
          <w:tcPr>
            <w:tcW w:w="594" w:type="dxa"/>
          </w:tcPr>
          <w:p w:rsidR="006217EE" w:rsidRPr="00885D5C" w:rsidRDefault="006217EE" w:rsidP="00CB6B41">
            <w:pPr>
              <w:rPr>
                <w:sz w:val="28"/>
                <w:szCs w:val="28"/>
              </w:rPr>
            </w:pPr>
            <w:r w:rsidRPr="00885D5C">
              <w:rPr>
                <w:sz w:val="28"/>
                <w:szCs w:val="28"/>
              </w:rPr>
              <w:t xml:space="preserve">№ </w:t>
            </w:r>
          </w:p>
          <w:p w:rsidR="006217EE" w:rsidRPr="00885D5C" w:rsidRDefault="006217EE" w:rsidP="00CB6B41">
            <w:pPr>
              <w:rPr>
                <w:sz w:val="28"/>
                <w:szCs w:val="28"/>
              </w:rPr>
            </w:pPr>
            <w:proofErr w:type="gramStart"/>
            <w:r w:rsidRPr="00885D5C">
              <w:rPr>
                <w:sz w:val="28"/>
                <w:szCs w:val="28"/>
              </w:rPr>
              <w:t>п</w:t>
            </w:r>
            <w:proofErr w:type="gramEnd"/>
            <w:r w:rsidRPr="00885D5C">
              <w:rPr>
                <w:sz w:val="28"/>
                <w:szCs w:val="28"/>
              </w:rPr>
              <w:t>/п</w:t>
            </w:r>
          </w:p>
        </w:tc>
        <w:tc>
          <w:tcPr>
            <w:tcW w:w="3200" w:type="dxa"/>
          </w:tcPr>
          <w:p w:rsidR="006217EE" w:rsidRPr="00885D5C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</w:t>
            </w:r>
            <w:r w:rsidRPr="00885D5C">
              <w:rPr>
                <w:sz w:val="28"/>
                <w:szCs w:val="28"/>
              </w:rPr>
              <w:t>дрес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 w:rsidRPr="00A14964">
              <w:rPr>
                <w:sz w:val="28"/>
                <w:szCs w:val="28"/>
              </w:rPr>
              <w:t>Реестровый</w:t>
            </w:r>
            <w:r>
              <w:rPr>
                <w:sz w:val="28"/>
                <w:szCs w:val="28"/>
              </w:rPr>
              <w:t>/</w:t>
            </w:r>
          </w:p>
          <w:p w:rsidR="006217EE" w:rsidRPr="00885D5C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</w:tcPr>
          <w:p w:rsidR="006217EE" w:rsidRPr="00FF1A50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6217EE" w:rsidRPr="00FF1A50" w:rsidRDefault="006217EE" w:rsidP="00CB6B41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(руб.)</w:t>
            </w:r>
          </w:p>
        </w:tc>
        <w:tc>
          <w:tcPr>
            <w:tcW w:w="1404" w:type="dxa"/>
          </w:tcPr>
          <w:p w:rsidR="006217EE" w:rsidRPr="00FF1A50" w:rsidRDefault="006217EE" w:rsidP="00CB6B41">
            <w:pPr>
              <w:rPr>
                <w:sz w:val="28"/>
                <w:szCs w:val="28"/>
              </w:rPr>
            </w:pPr>
            <w:r w:rsidRPr="00FF1A50">
              <w:rPr>
                <w:sz w:val="28"/>
                <w:szCs w:val="28"/>
              </w:rPr>
              <w:t>Площадь (кв. м)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Квартира,</w:t>
            </w:r>
          </w:p>
          <w:p w:rsidR="006217EE" w:rsidRPr="001501EC" w:rsidRDefault="006217EE" w:rsidP="00CB6B41">
            <w:pPr>
              <w:ind w:right="-104"/>
              <w:rPr>
                <w:sz w:val="28"/>
                <w:szCs w:val="28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  <w:r w:rsidRPr="00820028">
              <w:t xml:space="preserve"> </w:t>
            </w:r>
            <w:r>
              <w:br/>
            </w:r>
            <w:r w:rsidRPr="001501EC">
              <w:rPr>
                <w:sz w:val="28"/>
                <w:szCs w:val="28"/>
              </w:rPr>
              <w:t>ул. Чкалова, д. 60, кв. 40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П30000000391</w:t>
            </w:r>
          </w:p>
          <w:p w:rsidR="006217EE" w:rsidRDefault="006217EE" w:rsidP="00CB6B41"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020102:380</w:t>
            </w:r>
          </w:p>
        </w:tc>
        <w:tc>
          <w:tcPr>
            <w:tcW w:w="1843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2 001 295,17</w:t>
            </w:r>
          </w:p>
        </w:tc>
        <w:tc>
          <w:tcPr>
            <w:tcW w:w="1404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63,0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Квартира,</w:t>
            </w:r>
          </w:p>
          <w:p w:rsidR="006217EE" w:rsidRPr="001501EC" w:rsidRDefault="006217EE" w:rsidP="00CB6B41">
            <w:pPr>
              <w:ind w:right="-104"/>
              <w:rPr>
                <w:sz w:val="28"/>
                <w:szCs w:val="28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  <w:r w:rsidRPr="00820028">
              <w:t xml:space="preserve"> </w:t>
            </w:r>
            <w:r>
              <w:br/>
            </w:r>
            <w:r w:rsidRPr="001501EC">
              <w:rPr>
                <w:sz w:val="28"/>
                <w:szCs w:val="28"/>
              </w:rPr>
              <w:t xml:space="preserve">ул. Чкалова, д. 60, кв. </w:t>
            </w:r>
            <w:r>
              <w:rPr>
                <w:sz w:val="28"/>
                <w:szCs w:val="28"/>
              </w:rPr>
              <w:t>36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П30000000393</w:t>
            </w:r>
          </w:p>
          <w:p w:rsidR="006217EE" w:rsidRDefault="006217EE" w:rsidP="00CB6B41"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020102:379</w:t>
            </w:r>
          </w:p>
        </w:tc>
        <w:tc>
          <w:tcPr>
            <w:tcW w:w="1843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1 275 492,33</w:t>
            </w:r>
          </w:p>
        </w:tc>
        <w:tc>
          <w:tcPr>
            <w:tcW w:w="1404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Квартира,</w:t>
            </w:r>
          </w:p>
          <w:p w:rsidR="006217EE" w:rsidRPr="001501EC" w:rsidRDefault="006217EE" w:rsidP="00CB6B41">
            <w:pPr>
              <w:ind w:right="-104"/>
              <w:rPr>
                <w:sz w:val="28"/>
                <w:szCs w:val="28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  <w:r w:rsidRPr="00820028">
              <w:t xml:space="preserve"> </w:t>
            </w:r>
            <w:r>
              <w:br/>
            </w:r>
            <w:r w:rsidRPr="001501EC">
              <w:rPr>
                <w:sz w:val="28"/>
                <w:szCs w:val="28"/>
              </w:rPr>
              <w:t>ул. Чкалова</w:t>
            </w:r>
            <w:r>
              <w:rPr>
                <w:sz w:val="28"/>
                <w:szCs w:val="28"/>
              </w:rPr>
              <w:t xml:space="preserve">/Крутая дорога, </w:t>
            </w:r>
            <w:r w:rsidRPr="001501EC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61/21</w:t>
            </w:r>
            <w:r w:rsidRPr="001501EC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27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П30000000390</w:t>
            </w:r>
          </w:p>
          <w:p w:rsidR="006217EE" w:rsidRDefault="006217EE" w:rsidP="00CB6B41"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020106:187</w:t>
            </w:r>
          </w:p>
        </w:tc>
        <w:tc>
          <w:tcPr>
            <w:tcW w:w="1843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1 704 974,46</w:t>
            </w:r>
          </w:p>
        </w:tc>
        <w:tc>
          <w:tcPr>
            <w:tcW w:w="1404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40,2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00" w:type="dxa"/>
          </w:tcPr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Квартира,</w:t>
            </w:r>
          </w:p>
          <w:p w:rsidR="006217EE" w:rsidRPr="001501EC" w:rsidRDefault="006217EE" w:rsidP="00CB6B41">
            <w:pPr>
              <w:ind w:right="-104"/>
              <w:rPr>
                <w:sz w:val="28"/>
                <w:szCs w:val="28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  <w:r w:rsidRPr="00820028">
              <w:t xml:space="preserve"> </w:t>
            </w:r>
            <w:r>
              <w:br/>
            </w:r>
            <w:r w:rsidRPr="001501EC">
              <w:rPr>
                <w:sz w:val="28"/>
                <w:szCs w:val="28"/>
              </w:rPr>
              <w:t xml:space="preserve">ул. Чкалова, д. 60, кв. </w:t>
            </w:r>
            <w:r>
              <w:rPr>
                <w:sz w:val="28"/>
                <w:szCs w:val="28"/>
              </w:rPr>
              <w:t>32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П30000000389</w:t>
            </w:r>
          </w:p>
          <w:p w:rsidR="006217EE" w:rsidRDefault="006217EE" w:rsidP="00CB6B41"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020102:412</w:t>
            </w:r>
          </w:p>
        </w:tc>
        <w:tc>
          <w:tcPr>
            <w:tcW w:w="1843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1 300 747,22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00" w:type="dxa"/>
          </w:tcPr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Квартира,</w:t>
            </w:r>
          </w:p>
          <w:p w:rsidR="006217EE" w:rsidRPr="001501EC" w:rsidRDefault="006217EE" w:rsidP="00CB6B41">
            <w:pPr>
              <w:ind w:right="-104"/>
              <w:rPr>
                <w:sz w:val="28"/>
                <w:szCs w:val="28"/>
              </w:rPr>
            </w:pPr>
            <w:r w:rsidRPr="0082002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  <w:r w:rsidRPr="00820028">
              <w:t xml:space="preserve"> </w:t>
            </w:r>
            <w:r>
              <w:br/>
            </w:r>
            <w:r w:rsidRPr="001501EC">
              <w:rPr>
                <w:sz w:val="28"/>
                <w:szCs w:val="28"/>
              </w:rPr>
              <w:t xml:space="preserve">ул. Чкалова, д. 60, кв. </w:t>
            </w:r>
            <w:r>
              <w:rPr>
                <w:sz w:val="28"/>
                <w:szCs w:val="28"/>
              </w:rPr>
              <w:t>30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П30000000388</w:t>
            </w:r>
          </w:p>
          <w:p w:rsidR="006217EE" w:rsidRDefault="006217EE" w:rsidP="00CB6B41"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020102:410</w:t>
            </w:r>
          </w:p>
        </w:tc>
        <w:tc>
          <w:tcPr>
            <w:tcW w:w="1843" w:type="dxa"/>
          </w:tcPr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1 403 213,08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820028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.Г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ероев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Медиков/ул.40 лет Октября, д.1/20, кв.48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П130000002945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080103:314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1 543 850,57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пр-т Победы, 37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П130000003653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010113:9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18 617 738,23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4277,0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проспект Победы (в районе пр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.П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обеды,37)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П10000000040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000000:9976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17 091 046,00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6550,0</w:t>
            </w: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кв.1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П30000000394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130229:322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195 179,13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кв.2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П30000000395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130229:321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402 277,59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кв.3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П30000000396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130229:320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256 265,72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кв.4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П30000000397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130229:315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1190 443,68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кв.4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П30000000398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130229:315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1190 443,68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кв.5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П30000000399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130229:319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370 989,33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кв.6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П30000000402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130229:318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241 366,55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кв.9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П30000000401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130229:310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198 158,96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кв.17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П30000000403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130229:313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458 894,44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30,8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кв.14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П30000000400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130229:307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193 689,21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кв.18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П30000000404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130229:312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1 002 714,14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67,3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Клары Цеткин,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д.55, кв.6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П30000000418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150106:51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1 366 663,53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Главная/Аллейный, д. 71/1, кв. 5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П30000000413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010121:45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394 018,41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Главная, д. 71, кв.4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П30000000412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010121:28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61 995,90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26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кв.20</w:t>
            </w: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П30000000405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130229:311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446 975,10</w:t>
            </w: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200" w:type="dxa"/>
          </w:tcPr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Октябрьская, д.59, кв.21</w:t>
            </w:r>
          </w:p>
          <w:p w:rsidR="006217EE" w:rsidRPr="00820028" w:rsidRDefault="006217EE" w:rsidP="00CB6B41">
            <w:pPr>
              <w:ind w:right="-104"/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П30000000406</w:t>
            </w:r>
          </w:p>
          <w:p w:rsidR="006217EE" w:rsidRDefault="006217EE" w:rsidP="00CB6B41">
            <w:pPr>
              <w:rPr>
                <w:sz w:val="28"/>
                <w:szCs w:val="28"/>
              </w:rPr>
            </w:pPr>
            <w:r w:rsidRPr="00C47EEE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130229:304</w:t>
            </w:r>
          </w:p>
        </w:tc>
        <w:tc>
          <w:tcPr>
            <w:tcW w:w="1843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235 406,89</w:t>
            </w: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  <w:p w:rsidR="006217EE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274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200" w:type="dxa"/>
          </w:tcPr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Желябова/</w:t>
            </w:r>
            <w:proofErr w:type="spellStart"/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К.Цеткин</w:t>
            </w:r>
            <w:proofErr w:type="spellEnd"/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д.25/5, кв.3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lastRenderedPageBreak/>
              <w:t>П30000000432</w:t>
            </w:r>
          </w:p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26:34:020207:213</w:t>
            </w:r>
          </w:p>
        </w:tc>
        <w:tc>
          <w:tcPr>
            <w:tcW w:w="1843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1 157 481,75</w:t>
            </w:r>
          </w:p>
        </w:tc>
        <w:tc>
          <w:tcPr>
            <w:tcW w:w="1404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37,4</w:t>
            </w:r>
          </w:p>
          <w:p w:rsidR="006217EE" w:rsidRPr="006D7A15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3200" w:type="dxa"/>
          </w:tcPr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Желябова/</w:t>
            </w:r>
            <w:proofErr w:type="spellStart"/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К.Цеткин</w:t>
            </w:r>
            <w:proofErr w:type="spellEnd"/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д.25/5, кв.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П30000000433</w:t>
            </w:r>
          </w:p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26:34:020207:207</w:t>
            </w:r>
          </w:p>
        </w:tc>
        <w:tc>
          <w:tcPr>
            <w:tcW w:w="1843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1 714 558,53</w:t>
            </w: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55,4</w:t>
            </w:r>
          </w:p>
          <w:p w:rsidR="006217EE" w:rsidRPr="006D7A15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200" w:type="dxa"/>
          </w:tcPr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Главная/Аллейный, д.71/1, кв.2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П30000000426</w:t>
            </w:r>
          </w:p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26:34:010120:272</w:t>
            </w:r>
          </w:p>
        </w:tc>
        <w:tc>
          <w:tcPr>
            <w:tcW w:w="1843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146 369,38</w:t>
            </w: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43,2</w:t>
            </w: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  <w:tr w:rsidR="006217EE" w:rsidRPr="006D7A15" w:rsidTr="00CB6B41">
        <w:trPr>
          <w:trHeight w:val="1395"/>
        </w:trPr>
        <w:tc>
          <w:tcPr>
            <w:tcW w:w="594" w:type="dxa"/>
          </w:tcPr>
          <w:p w:rsidR="006217EE" w:rsidRDefault="006217EE" w:rsidP="00CB6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200" w:type="dxa"/>
          </w:tcPr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Фоменко</w:t>
            </w: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д.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8</w:t>
            </w:r>
            <w:r w:rsidRPr="006D7A15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кв.2</w:t>
            </w:r>
          </w:p>
          <w:p w:rsidR="006217EE" w:rsidRPr="006D7A15" w:rsidRDefault="006217EE" w:rsidP="00CB6B41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410" w:type="dxa"/>
          </w:tcPr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1</w:t>
            </w:r>
            <w:r w:rsidRPr="006D7A15">
              <w:rPr>
                <w:sz w:val="28"/>
                <w:szCs w:val="28"/>
              </w:rPr>
              <w:t>300000</w:t>
            </w:r>
            <w:r>
              <w:rPr>
                <w:sz w:val="28"/>
                <w:szCs w:val="28"/>
              </w:rPr>
              <w:t>1693</w:t>
            </w:r>
          </w:p>
          <w:p w:rsidR="006217EE" w:rsidRPr="006D7A15" w:rsidRDefault="006217EE" w:rsidP="00CB6B41">
            <w:pPr>
              <w:rPr>
                <w:sz w:val="28"/>
                <w:szCs w:val="28"/>
              </w:rPr>
            </w:pPr>
            <w:r w:rsidRPr="006D7A15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130204</w:t>
            </w:r>
            <w:r w:rsidRPr="006D7A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843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2 632 308,83</w:t>
            </w: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80,9</w:t>
            </w: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center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  <w:p w:rsidR="006217EE" w:rsidRPr="006D7A15" w:rsidRDefault="006217EE" w:rsidP="00CB6B41">
            <w:pPr>
              <w:jc w:val="right"/>
              <w:rPr>
                <w:sz w:val="28"/>
                <w:szCs w:val="28"/>
              </w:rPr>
            </w:pPr>
          </w:p>
        </w:tc>
      </w:tr>
    </w:tbl>
    <w:p w:rsidR="006217EE" w:rsidRDefault="006217EE" w:rsidP="006217EE">
      <w:pPr>
        <w:spacing w:line="240" w:lineRule="exact"/>
        <w:ind w:right="-185"/>
        <w:jc w:val="both"/>
        <w:rPr>
          <w:sz w:val="28"/>
        </w:rPr>
      </w:pPr>
    </w:p>
    <w:p w:rsidR="006217EE" w:rsidRDefault="006217EE" w:rsidP="006217EE">
      <w:pPr>
        <w:spacing w:line="240" w:lineRule="exact"/>
        <w:ind w:right="-185"/>
        <w:jc w:val="both"/>
        <w:rPr>
          <w:sz w:val="28"/>
        </w:rPr>
      </w:pPr>
    </w:p>
    <w:p w:rsidR="006217EE" w:rsidRDefault="006217EE" w:rsidP="006217EE">
      <w:pPr>
        <w:spacing w:line="240" w:lineRule="exact"/>
        <w:ind w:right="-185"/>
        <w:jc w:val="both"/>
        <w:rPr>
          <w:sz w:val="28"/>
        </w:rPr>
      </w:pPr>
    </w:p>
    <w:p w:rsidR="006217EE" w:rsidRDefault="006217EE" w:rsidP="006217EE">
      <w:pPr>
        <w:spacing w:line="240" w:lineRule="exact"/>
        <w:ind w:right="-185"/>
        <w:jc w:val="both"/>
        <w:rPr>
          <w:sz w:val="28"/>
        </w:rPr>
      </w:pPr>
    </w:p>
    <w:p w:rsidR="006217EE" w:rsidRPr="001B3E4C" w:rsidRDefault="006217EE" w:rsidP="006217EE">
      <w:pPr>
        <w:spacing w:line="240" w:lineRule="exact"/>
        <w:ind w:right="-185"/>
        <w:jc w:val="both"/>
        <w:rPr>
          <w:sz w:val="28"/>
        </w:rPr>
      </w:pPr>
      <w:r w:rsidRPr="001B3E4C">
        <w:rPr>
          <w:sz w:val="28"/>
        </w:rPr>
        <w:t>Председател</w:t>
      </w:r>
      <w:r>
        <w:rPr>
          <w:sz w:val="28"/>
        </w:rPr>
        <w:t>ь</w:t>
      </w:r>
      <w:r w:rsidRPr="001B3E4C">
        <w:rPr>
          <w:sz w:val="28"/>
        </w:rPr>
        <w:t xml:space="preserve"> Думы </w:t>
      </w:r>
    </w:p>
    <w:p w:rsidR="006217EE" w:rsidRDefault="006217EE" w:rsidP="006217EE">
      <w:pPr>
        <w:spacing w:line="240" w:lineRule="exact"/>
        <w:ind w:right="-185"/>
        <w:jc w:val="both"/>
        <w:rPr>
          <w:sz w:val="28"/>
        </w:rPr>
      </w:pPr>
      <w:r w:rsidRPr="001B3E4C">
        <w:rPr>
          <w:sz w:val="28"/>
        </w:rPr>
        <w:t xml:space="preserve">города-курорта Кисловодска      </w:t>
      </w:r>
      <w:r>
        <w:rPr>
          <w:sz w:val="28"/>
        </w:rPr>
        <w:t xml:space="preserve"> </w:t>
      </w:r>
      <w:r w:rsidRPr="001B3E4C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Л.Н. Волошина</w:t>
      </w:r>
    </w:p>
    <w:p w:rsidR="00DB6D96" w:rsidRPr="006217EE" w:rsidRDefault="00DB6D96" w:rsidP="006217EE">
      <w:bookmarkStart w:id="0" w:name="_GoBack"/>
      <w:bookmarkEnd w:id="0"/>
    </w:p>
    <w:sectPr w:rsidR="00DB6D96" w:rsidRPr="006217EE" w:rsidSect="00FB468D">
      <w:pgSz w:w="11906" w:h="16838" w:code="9"/>
      <w:pgMar w:top="1134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0"/>
    <w:rsid w:val="006217EE"/>
    <w:rsid w:val="009616D0"/>
    <w:rsid w:val="00DB6D96"/>
    <w:rsid w:val="00E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C20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EC3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C3C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C3C20"/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rsid w:val="00EC3C2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C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C20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EC3C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C3C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EC3C20"/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rsid w:val="00EC3C2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2023-06-02T07:03:00Z</dcterms:created>
  <dcterms:modified xsi:type="dcterms:W3CDTF">2023-06-02T07:06:00Z</dcterms:modified>
</cp:coreProperties>
</file>