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03" w:rsidRPr="00F27C0E" w:rsidRDefault="00581303" w:rsidP="00581303">
      <w:pPr>
        <w:spacing w:line="240" w:lineRule="atLeast"/>
        <w:ind w:firstLine="525"/>
        <w:jc w:val="right"/>
        <w:rPr>
          <w:color w:val="000000" w:themeColor="text1"/>
          <w:sz w:val="28"/>
          <w:szCs w:val="28"/>
        </w:rPr>
      </w:pPr>
      <w:r w:rsidRPr="00F27C0E">
        <w:rPr>
          <w:color w:val="000000" w:themeColor="text1"/>
          <w:sz w:val="28"/>
          <w:szCs w:val="28"/>
        </w:rPr>
        <w:t>Приложение</w:t>
      </w:r>
    </w:p>
    <w:p w:rsidR="00581303" w:rsidRPr="00F27C0E" w:rsidRDefault="00581303" w:rsidP="00581303">
      <w:pPr>
        <w:spacing w:line="240" w:lineRule="atLeast"/>
        <w:ind w:firstLine="525"/>
        <w:jc w:val="right"/>
        <w:rPr>
          <w:color w:val="000000" w:themeColor="text1"/>
          <w:sz w:val="28"/>
          <w:szCs w:val="28"/>
        </w:rPr>
      </w:pPr>
      <w:r w:rsidRPr="00F27C0E">
        <w:rPr>
          <w:color w:val="000000" w:themeColor="text1"/>
          <w:sz w:val="28"/>
          <w:szCs w:val="28"/>
        </w:rPr>
        <w:t>к решению Думы</w:t>
      </w:r>
    </w:p>
    <w:p w:rsidR="00581303" w:rsidRPr="00F27C0E" w:rsidRDefault="00581303" w:rsidP="00581303">
      <w:pPr>
        <w:ind w:firstLine="525"/>
        <w:jc w:val="right"/>
        <w:rPr>
          <w:color w:val="000000" w:themeColor="text1"/>
          <w:sz w:val="28"/>
          <w:szCs w:val="28"/>
        </w:rPr>
      </w:pPr>
      <w:r w:rsidRPr="00F27C0E">
        <w:rPr>
          <w:color w:val="000000" w:themeColor="text1"/>
          <w:sz w:val="28"/>
          <w:szCs w:val="28"/>
        </w:rPr>
        <w:t>города-курорта Кисловодска</w:t>
      </w:r>
    </w:p>
    <w:p w:rsidR="00581303" w:rsidRPr="00A3389D" w:rsidRDefault="00581303" w:rsidP="00581303">
      <w:pPr>
        <w:ind w:firstLine="525"/>
        <w:jc w:val="right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от «</w:t>
      </w:r>
      <w:r>
        <w:rPr>
          <w:color w:val="000000" w:themeColor="text1"/>
          <w:sz w:val="28"/>
          <w:szCs w:val="28"/>
          <w:u w:val="single"/>
        </w:rPr>
        <w:t xml:space="preserve"> 26 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  <w:u w:val="single"/>
        </w:rPr>
        <w:t xml:space="preserve">  февраля  </w:t>
      </w:r>
      <w:r w:rsidRPr="00F27C0E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 г. №</w:t>
      </w:r>
      <w:r>
        <w:rPr>
          <w:color w:val="000000" w:themeColor="text1"/>
          <w:sz w:val="28"/>
          <w:szCs w:val="28"/>
          <w:u w:val="single"/>
        </w:rPr>
        <w:t xml:space="preserve"> 12-625</w:t>
      </w:r>
    </w:p>
    <w:p w:rsidR="00581303" w:rsidRPr="00244B8B" w:rsidRDefault="00581303" w:rsidP="00581303">
      <w:pPr>
        <w:pStyle w:val="a5"/>
        <w:spacing w:after="0" w:line="240" w:lineRule="atLeast"/>
        <w:ind w:firstLine="525"/>
        <w:jc w:val="both"/>
        <w:rPr>
          <w:b/>
          <w:bCs/>
          <w:color w:val="000000" w:themeColor="text1"/>
          <w:sz w:val="26"/>
          <w:szCs w:val="26"/>
        </w:rPr>
      </w:pPr>
      <w:r w:rsidRPr="00F27C0E">
        <w:rPr>
          <w:color w:val="000000" w:themeColor="text1"/>
          <w:sz w:val="28"/>
          <w:szCs w:val="28"/>
        </w:rPr>
        <w:t> </w:t>
      </w:r>
      <w:r w:rsidRPr="00244B8B">
        <w:rPr>
          <w:color w:val="000000" w:themeColor="text1"/>
          <w:sz w:val="26"/>
          <w:szCs w:val="26"/>
        </w:rPr>
        <w:t> </w:t>
      </w:r>
    </w:p>
    <w:p w:rsidR="00581303" w:rsidRDefault="00581303" w:rsidP="00581303">
      <w:pPr>
        <w:ind w:firstLine="525"/>
        <w:jc w:val="center"/>
        <w:rPr>
          <w:b/>
          <w:bCs/>
          <w:color w:val="000000" w:themeColor="text1"/>
          <w:sz w:val="28"/>
          <w:szCs w:val="26"/>
        </w:rPr>
      </w:pPr>
    </w:p>
    <w:p w:rsidR="00581303" w:rsidRPr="00244B8B" w:rsidRDefault="00581303" w:rsidP="00581303">
      <w:pPr>
        <w:ind w:firstLine="525"/>
        <w:jc w:val="center"/>
        <w:rPr>
          <w:color w:val="000000" w:themeColor="text1"/>
          <w:sz w:val="28"/>
          <w:szCs w:val="26"/>
        </w:rPr>
      </w:pPr>
      <w:r w:rsidRPr="00244B8B">
        <w:rPr>
          <w:b/>
          <w:bCs/>
          <w:color w:val="000000" w:themeColor="text1"/>
          <w:sz w:val="28"/>
          <w:szCs w:val="26"/>
        </w:rPr>
        <w:t>ОТЧЕТ</w:t>
      </w:r>
    </w:p>
    <w:p w:rsidR="00581303" w:rsidRPr="00244B8B" w:rsidRDefault="00581303" w:rsidP="00581303">
      <w:pPr>
        <w:ind w:firstLine="525"/>
        <w:jc w:val="center"/>
        <w:rPr>
          <w:color w:val="000000" w:themeColor="text1"/>
          <w:sz w:val="28"/>
          <w:szCs w:val="26"/>
        </w:rPr>
      </w:pPr>
      <w:r w:rsidRPr="00244B8B">
        <w:rPr>
          <w:b/>
          <w:bCs/>
          <w:color w:val="000000" w:themeColor="text1"/>
          <w:sz w:val="28"/>
          <w:szCs w:val="26"/>
        </w:rPr>
        <w:t>о результатах приватизации объектов муниципальной</w:t>
      </w:r>
    </w:p>
    <w:p w:rsidR="00581303" w:rsidRPr="00244B8B" w:rsidRDefault="00581303" w:rsidP="00581303">
      <w:pPr>
        <w:ind w:firstLine="525"/>
        <w:jc w:val="center"/>
        <w:rPr>
          <w:color w:val="000000" w:themeColor="text1"/>
          <w:sz w:val="28"/>
          <w:szCs w:val="26"/>
        </w:rPr>
      </w:pPr>
      <w:r w:rsidRPr="00244B8B">
        <w:rPr>
          <w:b/>
          <w:bCs/>
          <w:color w:val="000000" w:themeColor="text1"/>
          <w:sz w:val="28"/>
          <w:szCs w:val="26"/>
        </w:rPr>
        <w:t>собственности за 202</w:t>
      </w:r>
      <w:r>
        <w:rPr>
          <w:b/>
          <w:bCs/>
          <w:color w:val="000000" w:themeColor="text1"/>
          <w:sz w:val="28"/>
          <w:szCs w:val="26"/>
        </w:rPr>
        <w:t>4</w:t>
      </w:r>
      <w:r w:rsidRPr="00244B8B">
        <w:rPr>
          <w:b/>
          <w:bCs/>
          <w:color w:val="000000" w:themeColor="text1"/>
          <w:sz w:val="28"/>
          <w:szCs w:val="26"/>
        </w:rPr>
        <w:t xml:space="preserve"> год</w:t>
      </w:r>
    </w:p>
    <w:p w:rsidR="00581303" w:rsidRPr="00244B8B" w:rsidRDefault="00581303" w:rsidP="00581303">
      <w:pPr>
        <w:ind w:firstLine="709"/>
        <w:jc w:val="both"/>
        <w:rPr>
          <w:color w:val="000000" w:themeColor="text1"/>
          <w:sz w:val="26"/>
          <w:szCs w:val="26"/>
        </w:rPr>
      </w:pPr>
      <w:r w:rsidRPr="00244B8B">
        <w:rPr>
          <w:color w:val="000000" w:themeColor="text1"/>
          <w:sz w:val="26"/>
          <w:szCs w:val="26"/>
        </w:rPr>
        <w:t> </w:t>
      </w:r>
    </w:p>
    <w:p w:rsidR="00581303" w:rsidRPr="00244B8B" w:rsidRDefault="00581303" w:rsidP="00581303">
      <w:pPr>
        <w:ind w:firstLine="525"/>
        <w:jc w:val="both"/>
        <w:rPr>
          <w:sz w:val="28"/>
        </w:rPr>
      </w:pPr>
      <w:proofErr w:type="gramStart"/>
      <w:r w:rsidRPr="00244B8B">
        <w:rPr>
          <w:sz w:val="28"/>
        </w:rPr>
        <w:t xml:space="preserve">В соответствии с </w:t>
      </w:r>
      <w:r>
        <w:rPr>
          <w:sz w:val="28"/>
        </w:rPr>
        <w:t>федеральным законом от</w:t>
      </w:r>
      <w:r w:rsidRPr="003A1F74">
        <w:rPr>
          <w:sz w:val="28"/>
          <w:szCs w:val="26"/>
        </w:rPr>
        <w:t xml:space="preserve"> </w:t>
      </w:r>
      <w:r w:rsidRPr="003A1F74">
        <w:rPr>
          <w:sz w:val="28"/>
        </w:rPr>
        <w:t>21.12.2001 № 178-ФЗ «О приватизации государственного и муниципального имущества»</w:t>
      </w:r>
      <w:r>
        <w:rPr>
          <w:sz w:val="28"/>
        </w:rPr>
        <w:t>, Положением</w:t>
      </w:r>
      <w:r w:rsidRPr="003A1F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3A1F74">
        <w:rPr>
          <w:sz w:val="28"/>
        </w:rPr>
        <w:t>приватизации муниципального имущества города-курорта Кисловодска</w:t>
      </w:r>
      <w:r>
        <w:rPr>
          <w:sz w:val="28"/>
        </w:rPr>
        <w:t xml:space="preserve">», утвержденным решением Думы города-курорта Кисловодска от 24.07.2019 № 54-519, </w:t>
      </w:r>
      <w:r w:rsidRPr="00B32DC9">
        <w:rPr>
          <w:sz w:val="28"/>
        </w:rPr>
        <w:t>Порядком управления и распоряжения имуществом, находящимся в муниципальной собственности города-курорта Кисловодска, утвержденным решением Думы города-курорта Кисловодск от 28.06.2013 № 97-413,</w:t>
      </w:r>
      <w:r>
        <w:rPr>
          <w:sz w:val="28"/>
        </w:rPr>
        <w:t xml:space="preserve"> </w:t>
      </w:r>
      <w:r w:rsidRPr="00244B8B">
        <w:rPr>
          <w:sz w:val="28"/>
        </w:rPr>
        <w:t>Дума города-курорта Кисловодска ежегодно утверждает отчет о результатах приватизации объектов муниципальной собственности</w:t>
      </w:r>
      <w:proofErr w:type="gramEnd"/>
      <w:r w:rsidRPr="00244B8B">
        <w:rPr>
          <w:sz w:val="28"/>
        </w:rPr>
        <w:t xml:space="preserve"> за истекший год.</w:t>
      </w:r>
    </w:p>
    <w:p w:rsidR="00581303" w:rsidRPr="00244B8B" w:rsidRDefault="00581303" w:rsidP="00581303">
      <w:pPr>
        <w:ind w:firstLine="525"/>
        <w:jc w:val="both"/>
        <w:rPr>
          <w:sz w:val="28"/>
        </w:rPr>
      </w:pPr>
      <w:r w:rsidRPr="00244B8B">
        <w:rPr>
          <w:sz w:val="28"/>
        </w:rPr>
        <w:t xml:space="preserve">С целью привлечения дополнительных финансовых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 w:rsidRPr="00244B8B">
        <w:rPr>
          <w:sz w:val="28"/>
        </w:rPr>
        <w:t xml:space="preserve"> в г</w:t>
      </w:r>
      <w:proofErr w:type="gramEnd"/>
      <w:r w:rsidRPr="00244B8B">
        <w:rPr>
          <w:sz w:val="28"/>
        </w:rPr>
        <w:t>ородской бюджет и формирования доходов местного бюджета в 202</w:t>
      </w:r>
      <w:r>
        <w:rPr>
          <w:sz w:val="28"/>
        </w:rPr>
        <w:t>4</w:t>
      </w:r>
      <w:r w:rsidRPr="00244B8B">
        <w:rPr>
          <w:sz w:val="28"/>
        </w:rPr>
        <w:t xml:space="preserve"> году были проведены мероприятия по отчуждению муниципального имущества в </w:t>
      </w:r>
      <w:r>
        <w:rPr>
          <w:sz w:val="28"/>
        </w:rPr>
        <w:t>соответствии с Фе</w:t>
      </w:r>
      <w:r w:rsidRPr="00244B8B">
        <w:rPr>
          <w:sz w:val="28"/>
        </w:rPr>
        <w:t>деральн</w:t>
      </w:r>
      <w:r>
        <w:rPr>
          <w:sz w:val="28"/>
        </w:rPr>
        <w:t>ым</w:t>
      </w:r>
      <w:r w:rsidRPr="00244B8B">
        <w:rPr>
          <w:sz w:val="28"/>
        </w:rPr>
        <w:t xml:space="preserve"> закон</w:t>
      </w:r>
      <w:r>
        <w:rPr>
          <w:sz w:val="28"/>
        </w:rPr>
        <w:t>ом</w:t>
      </w:r>
      <w:r w:rsidRPr="00244B8B">
        <w:rPr>
          <w:sz w:val="28"/>
        </w:rPr>
        <w:t xml:space="preserve"> от 21.12.2001 № 178-ФЗ «О приватизации государственного и муниципального имущества</w:t>
      </w:r>
      <w:r>
        <w:rPr>
          <w:sz w:val="28"/>
        </w:rPr>
        <w:t>».</w:t>
      </w:r>
    </w:p>
    <w:p w:rsidR="00581303" w:rsidRPr="00B96078" w:rsidRDefault="00581303" w:rsidP="00581303">
      <w:pPr>
        <w:ind w:firstLine="525"/>
        <w:jc w:val="both"/>
        <w:rPr>
          <w:sz w:val="28"/>
        </w:rPr>
      </w:pPr>
      <w:r w:rsidRPr="00B96078">
        <w:rPr>
          <w:sz w:val="28"/>
        </w:rPr>
        <w:t xml:space="preserve">Посредством проведения аукционов в электронном формате осуществлена приватизация объектов </w:t>
      </w:r>
      <w:r>
        <w:rPr>
          <w:sz w:val="28"/>
        </w:rPr>
        <w:t>муниципального</w:t>
      </w:r>
      <w:r w:rsidRPr="00B96078">
        <w:rPr>
          <w:sz w:val="28"/>
        </w:rPr>
        <w:t xml:space="preserve"> имущества, указанных в таблице.</w:t>
      </w:r>
    </w:p>
    <w:p w:rsidR="00581303" w:rsidRPr="00244B8B" w:rsidRDefault="00581303" w:rsidP="00581303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6659"/>
        <w:gridCol w:w="2126"/>
      </w:tblGrid>
      <w:tr w:rsidR="00581303" w:rsidRPr="00244B8B" w:rsidTr="00CA137D">
        <w:trPr>
          <w:trHeight w:val="1081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03" w:rsidRPr="00244B8B" w:rsidRDefault="00581303" w:rsidP="00CA137D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№</w:t>
            </w:r>
          </w:p>
          <w:p w:rsidR="00581303" w:rsidRPr="00244B8B" w:rsidRDefault="00581303" w:rsidP="00CA137D">
            <w:pPr>
              <w:jc w:val="center"/>
              <w:rPr>
                <w:sz w:val="26"/>
                <w:szCs w:val="26"/>
              </w:rPr>
            </w:pPr>
            <w:proofErr w:type="gramStart"/>
            <w:r w:rsidRPr="00244B8B">
              <w:rPr>
                <w:sz w:val="26"/>
                <w:szCs w:val="26"/>
              </w:rPr>
              <w:t>п</w:t>
            </w:r>
            <w:proofErr w:type="gramEnd"/>
            <w:r w:rsidRPr="00244B8B">
              <w:rPr>
                <w:sz w:val="26"/>
                <w:szCs w:val="26"/>
              </w:rPr>
              <w:t>/п</w:t>
            </w:r>
          </w:p>
        </w:tc>
        <w:tc>
          <w:tcPr>
            <w:tcW w:w="6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03" w:rsidRDefault="00581303" w:rsidP="00CA137D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Наименование объекта</w:t>
            </w:r>
            <w:r>
              <w:rPr>
                <w:sz w:val="26"/>
                <w:szCs w:val="26"/>
              </w:rPr>
              <w:t>,</w:t>
            </w:r>
          </w:p>
          <w:p w:rsidR="00581303" w:rsidRPr="00244B8B" w:rsidRDefault="00581303" w:rsidP="00CA13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03" w:rsidRPr="00244B8B" w:rsidRDefault="00581303" w:rsidP="00CA137D">
            <w:pPr>
              <w:spacing w:line="240" w:lineRule="atLeast"/>
              <w:ind w:firstLine="33"/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Стоимость (руб.)</w:t>
            </w:r>
          </w:p>
        </w:tc>
      </w:tr>
      <w:tr w:rsidR="00581303" w:rsidRPr="00244B8B" w:rsidTr="00CA137D">
        <w:trPr>
          <w:trHeight w:val="30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03" w:rsidRPr="00244B8B" w:rsidRDefault="00581303" w:rsidP="00CA137D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1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03" w:rsidRPr="00244B8B" w:rsidRDefault="00581303" w:rsidP="00CA137D">
            <w:pPr>
              <w:ind w:hanging="65"/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03" w:rsidRPr="00244B8B" w:rsidRDefault="00581303" w:rsidP="00CA137D">
            <w:pPr>
              <w:jc w:val="center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  <w:lang w:val="en-US"/>
              </w:rPr>
              <w:t>5</w:t>
            </w:r>
          </w:p>
        </w:tc>
      </w:tr>
      <w:tr w:rsidR="00581303" w:rsidRPr="00244B8B" w:rsidTr="00CA137D">
        <w:trPr>
          <w:trHeight w:val="108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Pr="00244B8B" w:rsidRDefault="00581303" w:rsidP="00CA137D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1.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Default="00581303" w:rsidP="00CA137D">
            <w:pPr>
              <w:spacing w:line="240" w:lineRule="atLeast"/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Нежилое помещение</w:t>
            </w:r>
            <w:r>
              <w:rPr>
                <w:sz w:val="26"/>
                <w:szCs w:val="26"/>
              </w:rPr>
              <w:t xml:space="preserve"> № 8</w:t>
            </w:r>
            <w:r w:rsidRPr="00244B8B">
              <w:rPr>
                <w:sz w:val="26"/>
                <w:szCs w:val="26"/>
              </w:rPr>
              <w:t xml:space="preserve"> с кадастровым номером 26:34:0</w:t>
            </w:r>
            <w:r>
              <w:rPr>
                <w:sz w:val="26"/>
                <w:szCs w:val="26"/>
              </w:rPr>
              <w:t>20219:752, общей площадью 12,8,</w:t>
            </w:r>
          </w:p>
          <w:p w:rsidR="00581303" w:rsidRPr="00244B8B" w:rsidRDefault="00581303" w:rsidP="00CA137D">
            <w:pPr>
              <w:spacing w:line="240" w:lineRule="atLeast"/>
              <w:rPr>
                <w:sz w:val="26"/>
                <w:szCs w:val="26"/>
              </w:rPr>
            </w:pPr>
            <w:r w:rsidRPr="00452AD5">
              <w:rPr>
                <w:sz w:val="26"/>
                <w:szCs w:val="26"/>
              </w:rPr>
              <w:t xml:space="preserve">г. Кисловодск, </w:t>
            </w:r>
            <w:r w:rsidRPr="00452AD5">
              <w:rPr>
                <w:sz w:val="26"/>
                <w:szCs w:val="26"/>
              </w:rPr>
              <w:br/>
              <w:t>ул. Коминтерна, д. 3, №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Pr="00244B8B" w:rsidRDefault="00581303" w:rsidP="00CA13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5 135 250,00</w:t>
            </w:r>
          </w:p>
        </w:tc>
      </w:tr>
      <w:tr w:rsidR="00581303" w:rsidRPr="00244B8B" w:rsidTr="00CA137D">
        <w:trPr>
          <w:trHeight w:val="9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Pr="00244B8B" w:rsidRDefault="00581303" w:rsidP="00CA137D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2.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Default="00581303" w:rsidP="00CA137D">
            <w:pPr>
              <w:spacing w:line="240" w:lineRule="atLeast"/>
              <w:rPr>
                <w:sz w:val="26"/>
                <w:szCs w:val="26"/>
              </w:rPr>
            </w:pPr>
            <w:r w:rsidRPr="005A3662">
              <w:rPr>
                <w:sz w:val="26"/>
                <w:szCs w:val="26"/>
              </w:rPr>
              <w:t>Автотранспортное средство - автобус ПАЗ 32053-70</w:t>
            </w:r>
            <w:r>
              <w:rPr>
                <w:sz w:val="26"/>
                <w:szCs w:val="26"/>
              </w:rPr>
              <w:t>, реестровый номер П23000002562,</w:t>
            </w:r>
          </w:p>
          <w:p w:rsidR="00581303" w:rsidRPr="00244B8B" w:rsidRDefault="00581303" w:rsidP="00CA137D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452AD5">
              <w:rPr>
                <w:sz w:val="26"/>
                <w:szCs w:val="26"/>
              </w:rPr>
              <w:t>дентификационный номер (VIN) X1M3205EX60009867, государственный номер А052ХН26, год выпуска 2006, модель, номер двигателя 523400 61024259, цвет желтый.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Pr="00244B8B" w:rsidRDefault="00581303" w:rsidP="00CA137D">
            <w:pPr>
              <w:ind w:firstLine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83 225,83</w:t>
            </w:r>
            <w:r w:rsidRPr="00244B8B">
              <w:rPr>
                <w:sz w:val="26"/>
                <w:szCs w:val="26"/>
              </w:rPr>
              <w:t xml:space="preserve"> </w:t>
            </w:r>
          </w:p>
        </w:tc>
      </w:tr>
      <w:tr w:rsidR="00581303" w:rsidRPr="00244B8B" w:rsidTr="00CA137D">
        <w:trPr>
          <w:trHeight w:val="908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Pr="00244B8B" w:rsidRDefault="00581303" w:rsidP="00CA137D">
            <w:pPr>
              <w:rPr>
                <w:sz w:val="26"/>
                <w:szCs w:val="26"/>
              </w:rPr>
            </w:pPr>
            <w:r w:rsidRPr="00244B8B">
              <w:rPr>
                <w:sz w:val="26"/>
                <w:szCs w:val="26"/>
              </w:rPr>
              <w:t>3.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Pr="00244B8B" w:rsidRDefault="00581303" w:rsidP="00CA137D">
            <w:pPr>
              <w:spacing w:line="240" w:lineRule="atLeast"/>
              <w:rPr>
                <w:sz w:val="26"/>
                <w:szCs w:val="26"/>
              </w:rPr>
            </w:pPr>
            <w:r w:rsidRPr="005A3662">
              <w:rPr>
                <w:sz w:val="26"/>
                <w:szCs w:val="26"/>
              </w:rPr>
              <w:t>Автотранспортное средство - автобус ПАЗ 32054-07</w:t>
            </w:r>
            <w:r>
              <w:rPr>
                <w:sz w:val="26"/>
                <w:szCs w:val="26"/>
              </w:rPr>
              <w:t xml:space="preserve">, реестровый номер </w:t>
            </w:r>
            <w:r w:rsidRPr="005A3662">
              <w:rPr>
                <w:sz w:val="26"/>
                <w:szCs w:val="26"/>
              </w:rPr>
              <w:t>П2300000</w:t>
            </w:r>
            <w:r>
              <w:rPr>
                <w:sz w:val="26"/>
                <w:szCs w:val="26"/>
              </w:rPr>
              <w:t>4622, и</w:t>
            </w:r>
            <w:r w:rsidRPr="00452AD5">
              <w:rPr>
                <w:sz w:val="26"/>
                <w:szCs w:val="26"/>
              </w:rPr>
              <w:t>дентификационный номер (VIN) X1M3205HR90005314, государственный номер А523АР126, год выпуска 2009, модель, номер двигателя Д245.7Е2, 498233, цвет белый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Pr="00244B8B" w:rsidRDefault="00581303" w:rsidP="00CA137D">
            <w:pPr>
              <w:tabs>
                <w:tab w:val="center" w:pos="995"/>
              </w:tabs>
              <w:ind w:firstLine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150 255,00</w:t>
            </w:r>
          </w:p>
        </w:tc>
      </w:tr>
      <w:tr w:rsidR="00581303" w:rsidRPr="00244B8B" w:rsidTr="00CA137D">
        <w:trPr>
          <w:trHeight w:val="9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Pr="00244B8B" w:rsidRDefault="00581303" w:rsidP="00CA13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Default="00581303" w:rsidP="00CA137D">
            <w:pPr>
              <w:spacing w:line="240" w:lineRule="atLeast"/>
              <w:rPr>
                <w:sz w:val="26"/>
                <w:szCs w:val="26"/>
              </w:rPr>
            </w:pPr>
            <w:r w:rsidRPr="005A3662">
              <w:rPr>
                <w:sz w:val="26"/>
                <w:szCs w:val="26"/>
              </w:rPr>
              <w:t>Автотранспортное средство - машина дорожная МДК-433362</w:t>
            </w:r>
            <w:r>
              <w:rPr>
                <w:sz w:val="26"/>
                <w:szCs w:val="26"/>
              </w:rPr>
              <w:t>,</w:t>
            </w:r>
          </w:p>
          <w:p w:rsidR="00581303" w:rsidRPr="005A3662" w:rsidRDefault="00581303" w:rsidP="00CA137D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452AD5">
              <w:rPr>
                <w:sz w:val="26"/>
                <w:szCs w:val="26"/>
              </w:rPr>
              <w:t>дентификационный номер (VIN) X3D59362080003674, государственный номер: М712НВ26, год выпуска 2008, модель, номер двигателя 508300 8 0291262, цвет кузова (кабины, прицепа) синий.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303" w:rsidRDefault="00581303" w:rsidP="00CA137D">
            <w:pPr>
              <w:tabs>
                <w:tab w:val="center" w:pos="995"/>
              </w:tabs>
              <w:ind w:firstLine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154 160,50</w:t>
            </w:r>
          </w:p>
        </w:tc>
      </w:tr>
    </w:tbl>
    <w:p w:rsidR="00581303" w:rsidRPr="00244B8B" w:rsidRDefault="00581303" w:rsidP="00581303">
      <w:pPr>
        <w:spacing w:line="240" w:lineRule="exact"/>
        <w:rPr>
          <w:sz w:val="26"/>
          <w:szCs w:val="26"/>
        </w:rPr>
      </w:pPr>
    </w:p>
    <w:p w:rsidR="00581303" w:rsidRDefault="00581303" w:rsidP="00581303">
      <w:pPr>
        <w:ind w:firstLine="525"/>
        <w:jc w:val="both"/>
        <w:rPr>
          <w:sz w:val="28"/>
          <w:szCs w:val="26"/>
        </w:rPr>
      </w:pPr>
      <w:r w:rsidRPr="00D26684">
        <w:rPr>
          <w:sz w:val="28"/>
          <w:szCs w:val="26"/>
        </w:rPr>
        <w:t xml:space="preserve">Общая сумма </w:t>
      </w:r>
      <w:proofErr w:type="gramStart"/>
      <w:r w:rsidRPr="00D26684">
        <w:rPr>
          <w:sz w:val="28"/>
          <w:szCs w:val="26"/>
        </w:rPr>
        <w:t xml:space="preserve">денежных средств, </w:t>
      </w:r>
      <w:r>
        <w:rPr>
          <w:sz w:val="28"/>
          <w:szCs w:val="26"/>
        </w:rPr>
        <w:t>поступивших</w:t>
      </w:r>
      <w:r w:rsidRPr="00D26684">
        <w:rPr>
          <w:sz w:val="28"/>
          <w:szCs w:val="26"/>
        </w:rPr>
        <w:t xml:space="preserve"> в бюджет города-курорта Кисловодска составляет</w:t>
      </w:r>
      <w:proofErr w:type="gramEnd"/>
      <w:r w:rsidRPr="00D26684">
        <w:rPr>
          <w:sz w:val="28"/>
          <w:szCs w:val="26"/>
        </w:rPr>
        <w:t xml:space="preserve"> 5 522 891,33</w:t>
      </w:r>
      <w:r>
        <w:rPr>
          <w:sz w:val="28"/>
          <w:szCs w:val="26"/>
        </w:rPr>
        <w:t xml:space="preserve"> (пять миллионов пятьсот двадцать две тысячи восемьсот девяносто один)</w:t>
      </w:r>
      <w:r w:rsidRPr="00D26684">
        <w:rPr>
          <w:sz w:val="28"/>
          <w:szCs w:val="26"/>
        </w:rPr>
        <w:t xml:space="preserve"> руб</w:t>
      </w:r>
      <w:r>
        <w:rPr>
          <w:sz w:val="28"/>
          <w:szCs w:val="26"/>
        </w:rPr>
        <w:t>ль 33 копейки</w:t>
      </w:r>
      <w:r w:rsidRPr="00D26684">
        <w:rPr>
          <w:sz w:val="28"/>
          <w:szCs w:val="26"/>
        </w:rPr>
        <w:t>.</w:t>
      </w:r>
    </w:p>
    <w:p w:rsidR="00581303" w:rsidRPr="00D26684" w:rsidRDefault="00581303" w:rsidP="00581303">
      <w:pPr>
        <w:ind w:firstLine="525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требованиями Федерального закона от 21.12.2001 № 178 «</w:t>
      </w:r>
      <w:r w:rsidRPr="00D26684">
        <w:rPr>
          <w:sz w:val="28"/>
          <w:szCs w:val="26"/>
        </w:rPr>
        <w:t>О приватизации государственного и муниципального имущества</w:t>
      </w:r>
      <w:r>
        <w:rPr>
          <w:sz w:val="28"/>
          <w:szCs w:val="26"/>
        </w:rPr>
        <w:t>» проведена приватизация 2-х муниципальных унитарных предприятий путем преобразования в общества с ограниченной ответственностью.</w:t>
      </w:r>
    </w:p>
    <w:p w:rsidR="00581303" w:rsidRDefault="00581303" w:rsidP="00581303">
      <w:pPr>
        <w:ind w:firstLine="525"/>
        <w:jc w:val="both"/>
        <w:rPr>
          <w:sz w:val="28"/>
          <w:szCs w:val="26"/>
        </w:rPr>
      </w:pPr>
      <w:r w:rsidRPr="00D26684">
        <w:rPr>
          <w:sz w:val="28"/>
          <w:szCs w:val="26"/>
        </w:rPr>
        <w:t>В соответствии с решением Думы города-курорта Кисловодска от 24 апреля 2024 № 40-624 «Об условиях приватизации муниципального унитарного предприятия города-курорта Кисловодска «Кисловодский Центральный рынок» муниципальное унитарное предприятие «Кисловодский Центральный рынок» преобразовано в общество с ограниченной ответственностью «Кисловодский Центральный рынок».</w:t>
      </w:r>
    </w:p>
    <w:p w:rsidR="00581303" w:rsidRPr="000F1F63" w:rsidRDefault="00581303" w:rsidP="00581303">
      <w:pPr>
        <w:ind w:firstLine="525"/>
        <w:jc w:val="both"/>
        <w:rPr>
          <w:sz w:val="28"/>
          <w:szCs w:val="26"/>
        </w:rPr>
      </w:pPr>
      <w:r w:rsidRPr="000F1F63">
        <w:rPr>
          <w:sz w:val="28"/>
          <w:szCs w:val="26"/>
        </w:rPr>
        <w:t>В соответствии с решением Думы города-курорта Кисловодска от 31.07.2024 № 70-624 «Об условиях приватизации муниципального унитарного предприятия города-курорта Кисловодска «Архитектурно-планировочное бюро» муниципальное унитарное предприятие города-курорта Кисловодска «Архитектурно-планировочное бюро» преобразовано в общество с ограниченной ответственностью «Архитектурно-планировочное бюро»</w:t>
      </w:r>
      <w:r>
        <w:rPr>
          <w:sz w:val="28"/>
          <w:szCs w:val="26"/>
        </w:rPr>
        <w:t>.</w:t>
      </w:r>
    </w:p>
    <w:p w:rsidR="00581303" w:rsidRPr="00244B8B" w:rsidRDefault="00581303" w:rsidP="00581303">
      <w:pPr>
        <w:shd w:val="clear" w:color="auto" w:fill="FFFFFF"/>
        <w:ind w:firstLine="709"/>
        <w:jc w:val="both"/>
        <w:rPr>
          <w:sz w:val="28"/>
          <w:szCs w:val="26"/>
        </w:rPr>
      </w:pPr>
      <w:proofErr w:type="gramStart"/>
      <w:r w:rsidRPr="00244B8B">
        <w:rPr>
          <w:color w:val="000000" w:themeColor="text1"/>
          <w:sz w:val="28"/>
          <w:szCs w:val="26"/>
        </w:rPr>
        <w:t>В 202</w:t>
      </w:r>
      <w:r>
        <w:rPr>
          <w:color w:val="000000" w:themeColor="text1"/>
          <w:sz w:val="28"/>
          <w:szCs w:val="26"/>
        </w:rPr>
        <w:t>4</w:t>
      </w:r>
      <w:r w:rsidRPr="00244B8B">
        <w:rPr>
          <w:color w:val="000000" w:themeColor="text1"/>
          <w:sz w:val="28"/>
          <w:szCs w:val="26"/>
        </w:rPr>
        <w:t xml:space="preserve"> году </w:t>
      </w:r>
      <w:r>
        <w:rPr>
          <w:color w:val="000000" w:themeColor="text1"/>
          <w:sz w:val="28"/>
          <w:szCs w:val="26"/>
        </w:rPr>
        <w:t xml:space="preserve">отчуждение муниципального имущества в соответствии с </w:t>
      </w:r>
      <w:r w:rsidRPr="00244B8B">
        <w:rPr>
          <w:color w:val="000000" w:themeColor="text1"/>
          <w:sz w:val="28"/>
          <w:szCs w:val="26"/>
        </w:rPr>
        <w:t>Федеральн</w:t>
      </w:r>
      <w:r>
        <w:rPr>
          <w:color w:val="000000" w:themeColor="text1"/>
          <w:sz w:val="28"/>
          <w:szCs w:val="26"/>
        </w:rPr>
        <w:t>ым</w:t>
      </w:r>
      <w:r w:rsidRPr="00244B8B">
        <w:rPr>
          <w:color w:val="000000" w:themeColor="text1"/>
          <w:sz w:val="28"/>
          <w:szCs w:val="26"/>
        </w:rPr>
        <w:t xml:space="preserve"> закон</w:t>
      </w:r>
      <w:r>
        <w:rPr>
          <w:color w:val="000000" w:themeColor="text1"/>
          <w:sz w:val="28"/>
          <w:szCs w:val="26"/>
        </w:rPr>
        <w:t>ом</w:t>
      </w:r>
      <w:r w:rsidRPr="00244B8B">
        <w:rPr>
          <w:color w:val="000000" w:themeColor="text1"/>
          <w:sz w:val="28"/>
          <w:szCs w:val="26"/>
        </w:rPr>
        <w:t xml:space="preserve"> от 22.07.2008 №159-ФЗ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</w:t>
      </w:r>
      <w:r w:rsidRPr="00B96078">
        <w:rPr>
          <w:color w:val="000000" w:themeColor="text1"/>
          <w:sz w:val="28"/>
          <w:szCs w:val="26"/>
        </w:rPr>
        <w:t>Российской Федерации»</w:t>
      </w:r>
      <w:bookmarkStart w:id="0" w:name="_Hlk189658855"/>
      <w:r>
        <w:rPr>
          <w:color w:val="000000" w:themeColor="text1"/>
          <w:sz w:val="28"/>
          <w:szCs w:val="26"/>
        </w:rPr>
        <w:t xml:space="preserve"> </w:t>
      </w:r>
      <w:r w:rsidRPr="00B96078">
        <w:rPr>
          <w:color w:val="000000" w:themeColor="text1"/>
          <w:sz w:val="28"/>
          <w:szCs w:val="26"/>
        </w:rPr>
        <w:t>не производилось.</w:t>
      </w:r>
      <w:bookmarkEnd w:id="0"/>
      <w:proofErr w:type="gramEnd"/>
    </w:p>
    <w:p w:rsidR="00581303" w:rsidRDefault="00581303" w:rsidP="00581303">
      <w:pPr>
        <w:spacing w:line="240" w:lineRule="exact"/>
        <w:rPr>
          <w:sz w:val="28"/>
          <w:szCs w:val="28"/>
        </w:rPr>
      </w:pPr>
    </w:p>
    <w:p w:rsidR="00581303" w:rsidRPr="00244B8B" w:rsidRDefault="00581303" w:rsidP="00581303">
      <w:pPr>
        <w:spacing w:line="240" w:lineRule="exact"/>
        <w:rPr>
          <w:sz w:val="28"/>
          <w:szCs w:val="28"/>
        </w:rPr>
      </w:pPr>
    </w:p>
    <w:p w:rsidR="00581303" w:rsidRPr="00244B8B" w:rsidRDefault="00581303" w:rsidP="00581303">
      <w:pPr>
        <w:spacing w:line="240" w:lineRule="exact"/>
        <w:rPr>
          <w:sz w:val="28"/>
          <w:szCs w:val="28"/>
        </w:rPr>
      </w:pPr>
    </w:p>
    <w:p w:rsidR="00581303" w:rsidRPr="00244B8B" w:rsidRDefault="00581303" w:rsidP="00581303">
      <w:pPr>
        <w:spacing w:line="240" w:lineRule="exact"/>
        <w:rPr>
          <w:sz w:val="28"/>
          <w:szCs w:val="28"/>
        </w:rPr>
      </w:pPr>
      <w:r w:rsidRPr="00244B8B">
        <w:rPr>
          <w:sz w:val="28"/>
          <w:szCs w:val="28"/>
        </w:rPr>
        <w:t>Председатель Думы</w:t>
      </w:r>
    </w:p>
    <w:p w:rsidR="00581303" w:rsidRPr="00244B8B" w:rsidRDefault="00581303" w:rsidP="00581303">
      <w:pPr>
        <w:spacing w:line="240" w:lineRule="exact"/>
        <w:rPr>
          <w:sz w:val="28"/>
          <w:szCs w:val="28"/>
        </w:rPr>
      </w:pPr>
      <w:r w:rsidRPr="00244B8B">
        <w:rPr>
          <w:sz w:val="28"/>
          <w:szCs w:val="28"/>
        </w:rPr>
        <w:t>города-курорта Кисловодска                                                       Л.Н.  Волошина</w:t>
      </w:r>
    </w:p>
    <w:p w:rsidR="003322B1" w:rsidRPr="00581303" w:rsidRDefault="003322B1" w:rsidP="00581303">
      <w:bookmarkStart w:id="1" w:name="_GoBack"/>
      <w:bookmarkEnd w:id="1"/>
    </w:p>
    <w:sectPr w:rsidR="003322B1" w:rsidRPr="00581303" w:rsidSect="00423A5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D"/>
    <w:rsid w:val="003322B1"/>
    <w:rsid w:val="00581303"/>
    <w:rsid w:val="008D379D"/>
    <w:rsid w:val="00B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9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2913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58130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5813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9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2913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58130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5813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2025-03-05T12:21:00Z</dcterms:created>
  <dcterms:modified xsi:type="dcterms:W3CDTF">2025-03-05T12:24:00Z</dcterms:modified>
</cp:coreProperties>
</file>